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F6" w:rsidRPr="00422AB7" w:rsidRDefault="00E925F6" w:rsidP="00E92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AB7">
        <w:rPr>
          <w:rFonts w:ascii="Times New Roman" w:hAnsi="Times New Roman" w:cs="Times New Roman"/>
          <w:b/>
          <w:sz w:val="28"/>
          <w:szCs w:val="28"/>
        </w:rPr>
        <w:t>Аналитическая спр</w:t>
      </w:r>
      <w:r w:rsidR="00AA79CC" w:rsidRPr="00422AB7">
        <w:rPr>
          <w:rFonts w:ascii="Times New Roman" w:hAnsi="Times New Roman" w:cs="Times New Roman"/>
          <w:b/>
          <w:sz w:val="28"/>
          <w:szCs w:val="28"/>
        </w:rPr>
        <w:t>авка о результатах ГИА- 9 в 2022</w:t>
      </w:r>
      <w:r w:rsidRPr="00422AB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925F6" w:rsidRPr="00AB1AB6" w:rsidRDefault="00E925F6" w:rsidP="00E925F6">
      <w:pPr>
        <w:pStyle w:val="Default"/>
      </w:pPr>
      <w:r w:rsidRPr="00AB1AB6">
        <w:t xml:space="preserve"> </w:t>
      </w:r>
      <w:r w:rsidR="00422AB7">
        <w:t xml:space="preserve">     </w:t>
      </w:r>
      <w:r w:rsidRPr="00AB1AB6">
        <w:t xml:space="preserve">Цель – оценка качества получения основного общего образования. </w:t>
      </w:r>
    </w:p>
    <w:p w:rsidR="005C669E" w:rsidRPr="00AB1AB6" w:rsidRDefault="00422AB7" w:rsidP="00422A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25F6" w:rsidRPr="00AB1AB6">
        <w:rPr>
          <w:rFonts w:ascii="Times New Roman" w:hAnsi="Times New Roman" w:cs="Times New Roman"/>
          <w:sz w:val="24"/>
          <w:szCs w:val="24"/>
        </w:rPr>
        <w:t xml:space="preserve"> 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по образовательны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программам основного общего и 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682F24"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 общего образования в 2022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была организована и проведена в соответствии с</w:t>
      </w:r>
    </w:p>
    <w:p w:rsidR="005C669E" w:rsidRPr="00AB1AB6" w:rsidRDefault="005C669E" w:rsidP="0042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Российской Федерации от 29 декабря 2012 г. № 273-ФЗ «</w:t>
      </w:r>
      <w:proofErr w:type="gramStart"/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5C669E" w:rsidRPr="00AB1AB6" w:rsidRDefault="005C669E" w:rsidP="0042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образовании», постановлением Правительства Российской Ф</w:t>
      </w:r>
      <w:r w:rsid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едерации от 31.08.2013 № 755 «О </w:t>
      </w: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информационной системе обеспечения проведени</w:t>
      </w:r>
      <w:r w:rsid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государственной итоговой </w:t>
      </w: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 обучающихся, освоивших основные образовател</w:t>
      </w:r>
      <w:r w:rsid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ьные программы основного общего </w:t>
      </w: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среднего общего образования, и приема граждан в </w:t>
      </w:r>
      <w:r w:rsid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организации для </w:t>
      </w: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среднего профессионального и высшего образования и </w:t>
      </w:r>
      <w:r w:rsid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региональных </w:t>
      </w: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 системах обеспечения проведения госу</w:t>
      </w:r>
      <w:r w:rsid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дарственной итоговой аттестации </w:t>
      </w: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освоивших основные образовательные программы основного общего и среднего общего</w:t>
      </w:r>
      <w:proofErr w:type="gramEnd"/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образования», приказами Министерства просвещения РФ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образования»,</w:t>
      </w:r>
    </w:p>
    <w:p w:rsidR="005C669E" w:rsidRPr="00AB1AB6" w:rsidRDefault="004A2871" w:rsidP="00402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региональную информационную систему (далее РИС) обеспечения </w:t>
      </w:r>
      <w:proofErr w:type="gramStart"/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proofErr w:type="gramEnd"/>
    </w:p>
    <w:p w:rsidR="005C669E" w:rsidRPr="00AB1AB6" w:rsidRDefault="005C669E" w:rsidP="00402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 аттестации по образовательным программам основ</w:t>
      </w:r>
      <w:r w:rsidR="00422AB7"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 w:rsidR="00B34911"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общего образования внесены 553</w:t>
      </w:r>
      <w:r w:rsidR="0042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выпускника</w:t>
      </w: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класса общеобразовательных организаций </w:t>
      </w:r>
      <w:r w:rsidR="00422AB7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Сулейман-</w:t>
      </w:r>
      <w:proofErr w:type="spellStart"/>
      <w:r w:rsidR="00422AB7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Стальского</w:t>
      </w:r>
      <w:proofErr w:type="spellEnd"/>
      <w:r w:rsidR="0042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для </w:t>
      </w: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сдачи экзаменов в форме основного государственного экзамена</w:t>
      </w:r>
      <w:r w:rsidR="0042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(ОГЭ).</w:t>
      </w:r>
    </w:p>
    <w:p w:rsidR="005C669E" w:rsidRPr="00AB1AB6" w:rsidRDefault="00422AB7" w:rsidP="00402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ОГЭ на территории Сулейман-</w:t>
      </w:r>
      <w:proofErr w:type="spellStart"/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Стальского</w:t>
      </w:r>
      <w:proofErr w:type="spellEnd"/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были определены два пункта проведения </w:t>
      </w:r>
      <w:r w:rsidR="004A2871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государственного 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экзаменов: на базе МКОУ «</w:t>
      </w:r>
      <w:proofErr w:type="spellStart"/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Касумкентская</w:t>
      </w:r>
      <w:proofErr w:type="spellEnd"/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 1» (ППЭ-1</w:t>
      </w:r>
      <w:r w:rsidR="004A2871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81) и МКОУ «</w:t>
      </w:r>
      <w:proofErr w:type="spellStart"/>
      <w:r w:rsidR="004A2871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Юхаристальская</w:t>
      </w:r>
      <w:proofErr w:type="spellEnd"/>
      <w:r w:rsidR="004A2871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(ППЭ-182).</w:t>
      </w:r>
    </w:p>
    <w:p w:rsidR="00AB1AB6" w:rsidRPr="00AB1AB6" w:rsidRDefault="004A2871" w:rsidP="00402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A2871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получения допуска к государственной</w:t>
      </w: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итоговой аттестации выпускники 9 классов в количестве 5</w:t>
      </w:r>
      <w:r w:rsidR="00E8045E"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r w:rsidRPr="004A2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E804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2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успешно прошли итоговое собеседование и</w:t>
      </w:r>
      <w:r w:rsidR="00AB1AB6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287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получили «зачет».</w:t>
      </w:r>
      <w:r w:rsidR="00AB1AB6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государственной итоговой аттестации по образовательным программам основного общего</w:t>
      </w:r>
      <w:r w:rsidR="0042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1AB6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были допущены 5</w:t>
      </w:r>
      <w:r w:rsidR="00E8045E">
        <w:rPr>
          <w:rFonts w:ascii="Times New Roman" w:eastAsia="Times New Roman" w:hAnsi="Times New Roman" w:cs="Times New Roman"/>
          <w:color w:val="000000"/>
          <w:sz w:val="24"/>
          <w:szCs w:val="24"/>
        </w:rPr>
        <w:t>53 выпускника</w:t>
      </w:r>
      <w:r w:rsidR="00AB1AB6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классов,</w:t>
      </w:r>
    </w:p>
    <w:p w:rsidR="00AB1AB6" w:rsidRPr="00AB1AB6" w:rsidRDefault="00AB1AB6" w:rsidP="00402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Государственная итоговая аттестация по образовательным программам основного общего</w:t>
      </w:r>
    </w:p>
    <w:p w:rsidR="00AB1AB6" w:rsidRPr="00AB1AB6" w:rsidRDefault="00C95A52" w:rsidP="00402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прошла в период с 19 мая 2022 г. по 22 июн</w:t>
      </w:r>
      <w:r w:rsidR="00AB1AB6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я 2022 г.</w:t>
      </w:r>
    </w:p>
    <w:p w:rsidR="00A7732B" w:rsidRDefault="00A7732B" w:rsidP="004026A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государственной итоговой аттестации по программам основного общего образования (</w:t>
      </w:r>
      <w:r w:rsidR="002F688E">
        <w:rPr>
          <w:sz w:val="26"/>
          <w:szCs w:val="26"/>
        </w:rPr>
        <w:t>далее – ГИА-9) – участвовало 553 обучающего</w:t>
      </w:r>
      <w:r w:rsidR="00784123">
        <w:rPr>
          <w:sz w:val="26"/>
          <w:szCs w:val="26"/>
        </w:rPr>
        <w:t xml:space="preserve">ся. Каждый выпускник 9 класса сдавал два обязательных предмета «Русский язык» и «Математика» и два предмета по выбору. </w:t>
      </w:r>
      <w:r>
        <w:rPr>
          <w:sz w:val="26"/>
          <w:szCs w:val="26"/>
        </w:rPr>
        <w:t xml:space="preserve">Результаты экзаменов основного периода показали следующее: </w:t>
      </w:r>
    </w:p>
    <w:p w:rsidR="002F688E" w:rsidRDefault="002F688E" w:rsidP="004026A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Из 553 обучающегося, сдавших ОГЭ по математике,  27 человек справились с работой на «отлично», 410 человек получили оценку «4», 114 –оценку «3», 2 человека получили неудовлетворительный результат (</w:t>
      </w:r>
      <w:proofErr w:type="spellStart"/>
      <w:r w:rsidR="00C079F2">
        <w:rPr>
          <w:sz w:val="26"/>
          <w:szCs w:val="26"/>
        </w:rPr>
        <w:t>Шихбабаев</w:t>
      </w:r>
      <w:proofErr w:type="spellEnd"/>
      <w:r w:rsidR="00C079F2">
        <w:rPr>
          <w:sz w:val="26"/>
          <w:szCs w:val="26"/>
        </w:rPr>
        <w:t xml:space="preserve"> Гайдар - </w:t>
      </w:r>
      <w:r>
        <w:rPr>
          <w:sz w:val="26"/>
          <w:szCs w:val="26"/>
        </w:rPr>
        <w:t>МКОУ «</w:t>
      </w:r>
      <w:proofErr w:type="spellStart"/>
      <w:r>
        <w:rPr>
          <w:sz w:val="26"/>
          <w:szCs w:val="26"/>
        </w:rPr>
        <w:t>Ашагасталказмалярская</w:t>
      </w:r>
      <w:proofErr w:type="spellEnd"/>
      <w:r>
        <w:rPr>
          <w:sz w:val="26"/>
          <w:szCs w:val="26"/>
        </w:rPr>
        <w:t xml:space="preserve"> СОШ» и </w:t>
      </w:r>
      <w:proofErr w:type="spellStart"/>
      <w:r w:rsidR="00C079F2">
        <w:rPr>
          <w:sz w:val="26"/>
          <w:szCs w:val="26"/>
        </w:rPr>
        <w:t>Атлуханов</w:t>
      </w:r>
      <w:proofErr w:type="spellEnd"/>
      <w:r w:rsidR="00C079F2">
        <w:rPr>
          <w:sz w:val="26"/>
          <w:szCs w:val="26"/>
        </w:rPr>
        <w:t xml:space="preserve"> Леонард - </w:t>
      </w:r>
      <w:r>
        <w:rPr>
          <w:sz w:val="26"/>
          <w:szCs w:val="26"/>
        </w:rPr>
        <w:t>МКОУ «</w:t>
      </w:r>
      <w:proofErr w:type="spellStart"/>
      <w:r>
        <w:rPr>
          <w:sz w:val="26"/>
          <w:szCs w:val="26"/>
        </w:rPr>
        <w:t>Куркентская</w:t>
      </w:r>
      <w:proofErr w:type="spellEnd"/>
      <w:r>
        <w:rPr>
          <w:sz w:val="26"/>
          <w:szCs w:val="26"/>
        </w:rPr>
        <w:t xml:space="preserve"> СОШ №2»). </w:t>
      </w:r>
      <w:r w:rsidR="00C079F2">
        <w:rPr>
          <w:sz w:val="26"/>
          <w:szCs w:val="26"/>
        </w:rPr>
        <w:t>Средний балл – 4.</w:t>
      </w:r>
    </w:p>
    <w:p w:rsidR="002F688E" w:rsidRDefault="00372A79" w:rsidP="002F688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Таблица 1</w:t>
      </w:r>
      <w:r w:rsidR="002F688E">
        <w:rPr>
          <w:b/>
          <w:bCs/>
          <w:sz w:val="22"/>
          <w:szCs w:val="22"/>
        </w:rPr>
        <w:t>. Результаты ОГЭ по математике</w:t>
      </w:r>
    </w:p>
    <w:p w:rsidR="002F688E" w:rsidRDefault="002F688E" w:rsidP="002F688E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992"/>
        <w:gridCol w:w="993"/>
        <w:gridCol w:w="992"/>
        <w:gridCol w:w="850"/>
      </w:tblGrid>
      <w:tr w:rsidR="002F688E" w:rsidTr="00C012D5">
        <w:tc>
          <w:tcPr>
            <w:tcW w:w="4077" w:type="dxa"/>
          </w:tcPr>
          <w:p w:rsidR="002F688E" w:rsidRDefault="002F688E" w:rsidP="00C012D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Наименование ОО</w:t>
            </w:r>
          </w:p>
        </w:tc>
        <w:tc>
          <w:tcPr>
            <w:tcW w:w="1843" w:type="dxa"/>
          </w:tcPr>
          <w:p w:rsidR="002F688E" w:rsidRDefault="002F688E" w:rsidP="00C012D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Количество </w:t>
            </w:r>
            <w:proofErr w:type="gramStart"/>
            <w:r>
              <w:rPr>
                <w:color w:val="auto"/>
              </w:rPr>
              <w:t>сдающих</w:t>
            </w:r>
            <w:proofErr w:type="gramEnd"/>
            <w:r>
              <w:rPr>
                <w:color w:val="auto"/>
              </w:rPr>
              <w:t xml:space="preserve"> ОГЭ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«5»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«4»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«3»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«2»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Алкадарская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562D5A" w:rsidRDefault="00562D5A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78%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562D5A" w:rsidRDefault="00562D5A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562D5A" w:rsidRDefault="00562D5A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9%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  <w:p w:rsidR="00562D5A" w:rsidRDefault="00562D5A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80%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562D5A" w:rsidRDefault="00562D5A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562D5A" w:rsidRDefault="00562D5A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2%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6771A0" w:rsidRDefault="006771A0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7%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  <w:p w:rsidR="006771A0" w:rsidRDefault="006771A0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91%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6771A0" w:rsidRDefault="006771A0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  <w:p w:rsidR="006771A0" w:rsidRDefault="006771A0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55%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  <w:p w:rsidR="006771A0" w:rsidRDefault="006771A0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46%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  <w:p w:rsidR="00AA2C50" w:rsidRDefault="00AA2C50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79%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AA2C50" w:rsidRDefault="00AA2C50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Даркушказмалярская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  <w:p w:rsidR="00AA2C50" w:rsidRDefault="00AA2C50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67%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  <w:p w:rsidR="00AA2C50" w:rsidRDefault="00AA2C50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lastRenderedPageBreak/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Зизикская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7F5D0B" w:rsidRDefault="007F5D0B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8%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  <w:p w:rsidR="007F5D0B" w:rsidRDefault="007F5D0B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84%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7F5D0B" w:rsidRDefault="007F5D0B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AA2C50" w:rsidRDefault="00AA2C50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13%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  <w:p w:rsidR="00AA2C50" w:rsidRDefault="00AA2C50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74</w:t>
            </w:r>
            <w:r w:rsidR="005008FA">
              <w:rPr>
                <w:color w:val="auto"/>
              </w:rPr>
              <w:t>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AA2C50" w:rsidRDefault="00AA2C50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  <w:p w:rsidR="00B45225" w:rsidRDefault="00B45225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69%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B45225" w:rsidRDefault="00B45225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Кахцугская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Карчагская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  <w:p w:rsidR="00A44952" w:rsidRDefault="00A44952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A44952" w:rsidRDefault="00A44952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4%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  <w:p w:rsidR="00A44952" w:rsidRDefault="00A44952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78%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A44952" w:rsidRDefault="00A44952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A44952" w:rsidRDefault="00A44952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72%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A44952" w:rsidRDefault="00A44952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A44952" w:rsidRDefault="00A44952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9%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Новомакинская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  <w:p w:rsidR="00E14C1D" w:rsidRDefault="00E14C1D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57%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  <w:p w:rsidR="00E14C1D" w:rsidRDefault="00E14C1D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43%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Новопоселковая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57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772297" w:rsidRDefault="00772297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13%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  <w:p w:rsidR="00772297" w:rsidRDefault="00772297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86%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772297" w:rsidRDefault="00772297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Нютюгская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  <w:p w:rsidR="00772297" w:rsidRDefault="00772297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88%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772297" w:rsidRDefault="00772297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Ортастальская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772297" w:rsidRDefault="00772297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6%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  <w:p w:rsidR="00772297" w:rsidRDefault="00772297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84%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772297" w:rsidRDefault="00772297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Сардаркентская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Саидкентская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896204" w:rsidRDefault="00896204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8%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  <w:p w:rsidR="00896204" w:rsidRDefault="00896204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896204" w:rsidRDefault="00896204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Уллугатагская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Чухверкентская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:rsidR="00912C68" w:rsidRDefault="00912C68" w:rsidP="00912C6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62%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912C68" w:rsidRDefault="00912C68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38%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МБОУ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Цмурская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912C68" w:rsidRDefault="00912C68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11%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912C68" w:rsidRDefault="00912C68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56%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912C68" w:rsidRDefault="00912C68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Шихикентская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Эминхюрская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912C68" w:rsidRDefault="00912C68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5%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  <w:p w:rsidR="00912C68" w:rsidRDefault="00912C68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912C68" w:rsidRDefault="00912C68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Юхаристальская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1506A9" w:rsidRDefault="001506A9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47%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  <w:p w:rsidR="001506A9" w:rsidRDefault="001506A9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53%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Асаликентская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…28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506A9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2F688E" w:rsidRDefault="001506A9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1506A9" w:rsidRDefault="001506A9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67%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Ашагакартасская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 w:rsidR="002856CE">
              <w:rPr>
                <w:color w:val="auto"/>
                <w:sz w:val="22"/>
                <w:szCs w:val="22"/>
              </w:rPr>
              <w:t>…29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Зухрабкентская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 w:rsidR="002856CE">
              <w:rPr>
                <w:color w:val="auto"/>
                <w:sz w:val="22"/>
                <w:szCs w:val="22"/>
              </w:rPr>
              <w:t>…30</w:t>
            </w:r>
          </w:p>
        </w:tc>
        <w:tc>
          <w:tcPr>
            <w:tcW w:w="1843" w:type="dxa"/>
          </w:tcPr>
          <w:p w:rsidR="002F688E" w:rsidRPr="00046097" w:rsidRDefault="00314414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F688E" w:rsidRDefault="00314414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314414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2F688E" w:rsidRDefault="00314414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688E" w:rsidRDefault="00314414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 w:rsidR="00912C68">
              <w:rPr>
                <w:color w:val="auto"/>
                <w:sz w:val="22"/>
                <w:szCs w:val="22"/>
              </w:rPr>
              <w:t xml:space="preserve"> …31</w:t>
            </w:r>
          </w:p>
        </w:tc>
        <w:tc>
          <w:tcPr>
            <w:tcW w:w="1843" w:type="dxa"/>
          </w:tcPr>
          <w:p w:rsidR="002F688E" w:rsidRPr="00046097" w:rsidRDefault="00912C68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F688E" w:rsidRDefault="00912C68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912C68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1506A9" w:rsidRDefault="001506A9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992" w:type="dxa"/>
          </w:tcPr>
          <w:p w:rsidR="002F688E" w:rsidRDefault="00912C68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688E" w:rsidRDefault="00912C68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31441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Ичинская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 w:rsidR="00206913">
              <w:rPr>
                <w:color w:val="auto"/>
                <w:sz w:val="22"/>
                <w:szCs w:val="22"/>
              </w:rPr>
              <w:t xml:space="preserve"> …36 </w:t>
            </w:r>
          </w:p>
        </w:tc>
        <w:tc>
          <w:tcPr>
            <w:tcW w:w="1843" w:type="dxa"/>
          </w:tcPr>
          <w:p w:rsidR="002F688E" w:rsidRPr="00046097" w:rsidRDefault="00206913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F688E" w:rsidRDefault="00206913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06913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206913" w:rsidRDefault="00206913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992" w:type="dxa"/>
          </w:tcPr>
          <w:p w:rsidR="002F688E" w:rsidRDefault="00206913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688E" w:rsidRDefault="00206913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Птикентская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 w:rsidR="00C22430">
              <w:rPr>
                <w:color w:val="auto"/>
                <w:sz w:val="22"/>
                <w:szCs w:val="22"/>
              </w:rPr>
              <w:t xml:space="preserve"> …33</w:t>
            </w:r>
          </w:p>
        </w:tc>
        <w:tc>
          <w:tcPr>
            <w:tcW w:w="1843" w:type="dxa"/>
          </w:tcPr>
          <w:p w:rsidR="002F688E" w:rsidRPr="00046097" w:rsidRDefault="00912C68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F688E" w:rsidRDefault="00912C68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912C68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1506A9" w:rsidRDefault="001506A9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992" w:type="dxa"/>
          </w:tcPr>
          <w:p w:rsidR="002F688E" w:rsidRDefault="00912C68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688E" w:rsidRDefault="00912C68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Сайтаркентская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 w:rsidR="00C22430">
              <w:rPr>
                <w:color w:val="auto"/>
                <w:sz w:val="22"/>
                <w:szCs w:val="22"/>
              </w:rPr>
              <w:t>…..34</w:t>
            </w:r>
          </w:p>
        </w:tc>
        <w:tc>
          <w:tcPr>
            <w:tcW w:w="1843" w:type="dxa"/>
          </w:tcPr>
          <w:p w:rsidR="002F688E" w:rsidRPr="00046097" w:rsidRDefault="00C22430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F688E" w:rsidRDefault="00C22430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C22430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1506A9" w:rsidRDefault="001506A9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80%</w:t>
            </w:r>
          </w:p>
        </w:tc>
        <w:tc>
          <w:tcPr>
            <w:tcW w:w="992" w:type="dxa"/>
          </w:tcPr>
          <w:p w:rsidR="002F688E" w:rsidRDefault="00C22430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1506A9" w:rsidRDefault="001506A9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20%</w:t>
            </w:r>
          </w:p>
        </w:tc>
        <w:tc>
          <w:tcPr>
            <w:tcW w:w="850" w:type="dxa"/>
          </w:tcPr>
          <w:p w:rsidR="002F688E" w:rsidRDefault="00C22430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Юхарикартасская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…35</w:t>
            </w:r>
          </w:p>
        </w:tc>
        <w:tc>
          <w:tcPr>
            <w:tcW w:w="1843" w:type="dxa"/>
          </w:tcPr>
          <w:p w:rsidR="002F688E" w:rsidRPr="00046097" w:rsidRDefault="002F688E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F688E" w:rsidTr="00C012D5">
        <w:tc>
          <w:tcPr>
            <w:tcW w:w="4077" w:type="dxa"/>
          </w:tcPr>
          <w:p w:rsidR="002F688E" w:rsidRPr="009E098E" w:rsidRDefault="002F688E" w:rsidP="00C012D5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 </w:t>
            </w:r>
            <w:r w:rsidRPr="009E098E">
              <w:rPr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2F688E" w:rsidRDefault="00310209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553</w:t>
            </w:r>
          </w:p>
          <w:p w:rsidR="00310209" w:rsidRPr="00046097" w:rsidRDefault="008C28E9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</w:t>
            </w:r>
            <w:r w:rsidR="00310209">
              <w:rPr>
                <w:color w:val="auto"/>
                <w:sz w:val="22"/>
                <w:szCs w:val="22"/>
              </w:rPr>
              <w:t>00%</w:t>
            </w:r>
          </w:p>
        </w:tc>
        <w:tc>
          <w:tcPr>
            <w:tcW w:w="992" w:type="dxa"/>
          </w:tcPr>
          <w:p w:rsidR="002F688E" w:rsidRDefault="00310209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27</w:t>
            </w:r>
          </w:p>
          <w:p w:rsidR="00310209" w:rsidRDefault="00310209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4%</w:t>
            </w:r>
          </w:p>
        </w:tc>
        <w:tc>
          <w:tcPr>
            <w:tcW w:w="993" w:type="dxa"/>
          </w:tcPr>
          <w:p w:rsidR="002F688E" w:rsidRDefault="00310209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410</w:t>
            </w:r>
          </w:p>
          <w:p w:rsidR="00310209" w:rsidRDefault="00B83B1B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74</w:t>
            </w:r>
            <w:r w:rsidR="00310209">
              <w:rPr>
                <w:color w:val="auto"/>
              </w:rPr>
              <w:t>%</w:t>
            </w:r>
          </w:p>
        </w:tc>
        <w:tc>
          <w:tcPr>
            <w:tcW w:w="992" w:type="dxa"/>
          </w:tcPr>
          <w:p w:rsidR="002F688E" w:rsidRDefault="00310209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114</w:t>
            </w:r>
          </w:p>
          <w:p w:rsidR="00310209" w:rsidRDefault="00310209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21%</w:t>
            </w:r>
          </w:p>
        </w:tc>
        <w:tc>
          <w:tcPr>
            <w:tcW w:w="850" w:type="dxa"/>
          </w:tcPr>
          <w:p w:rsidR="002F688E" w:rsidRDefault="009B5F44" w:rsidP="009B5F4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  </w:t>
            </w:r>
            <w:r w:rsidR="00310209">
              <w:rPr>
                <w:color w:val="auto"/>
              </w:rPr>
              <w:t>2</w:t>
            </w:r>
          </w:p>
          <w:p w:rsidR="00310209" w:rsidRDefault="00310209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1%</w:t>
            </w:r>
          </w:p>
        </w:tc>
      </w:tr>
    </w:tbl>
    <w:p w:rsidR="00A7732B" w:rsidRDefault="00A7732B" w:rsidP="00A7732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Таблица 2. Результаты ОГЭ по русскому языку</w:t>
      </w:r>
    </w:p>
    <w:p w:rsidR="00EA4A53" w:rsidRDefault="00EA4A53" w:rsidP="00EA4A53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992"/>
        <w:gridCol w:w="850"/>
        <w:gridCol w:w="993"/>
        <w:gridCol w:w="708"/>
      </w:tblGrid>
      <w:tr w:rsidR="00382A88" w:rsidTr="00382A88">
        <w:tc>
          <w:tcPr>
            <w:tcW w:w="4077" w:type="dxa"/>
          </w:tcPr>
          <w:p w:rsidR="00EA4A53" w:rsidRPr="00382A88" w:rsidRDefault="007179A7" w:rsidP="00382A88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Наименование</w:t>
            </w:r>
            <w:r w:rsidR="00EA4A53" w:rsidRPr="00382A88">
              <w:rPr>
                <w:b/>
                <w:color w:val="auto"/>
              </w:rPr>
              <w:t xml:space="preserve"> ОО</w:t>
            </w:r>
          </w:p>
        </w:tc>
        <w:tc>
          <w:tcPr>
            <w:tcW w:w="2127" w:type="dxa"/>
          </w:tcPr>
          <w:p w:rsidR="00EA4A53" w:rsidRPr="00382A88" w:rsidRDefault="00EA4A53" w:rsidP="00881D41">
            <w:pPr>
              <w:pStyle w:val="Default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 xml:space="preserve">Количество </w:t>
            </w:r>
            <w:proofErr w:type="gramStart"/>
            <w:r w:rsidRPr="00382A88">
              <w:rPr>
                <w:b/>
                <w:color w:val="auto"/>
              </w:rPr>
              <w:t>сдающих</w:t>
            </w:r>
            <w:proofErr w:type="gramEnd"/>
            <w:r w:rsidRPr="00382A88">
              <w:rPr>
                <w:b/>
                <w:color w:val="auto"/>
              </w:rPr>
              <w:t xml:space="preserve"> ОГЭ</w:t>
            </w:r>
          </w:p>
        </w:tc>
        <w:tc>
          <w:tcPr>
            <w:tcW w:w="992" w:type="dxa"/>
          </w:tcPr>
          <w:p w:rsidR="00EA4A53" w:rsidRPr="00382A88" w:rsidRDefault="00EA4A53" w:rsidP="00881D41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«5»</w:t>
            </w:r>
          </w:p>
        </w:tc>
        <w:tc>
          <w:tcPr>
            <w:tcW w:w="850" w:type="dxa"/>
          </w:tcPr>
          <w:p w:rsidR="00EA4A53" w:rsidRPr="00382A88" w:rsidRDefault="00EA4A53" w:rsidP="00881D41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«4»</w:t>
            </w:r>
          </w:p>
        </w:tc>
        <w:tc>
          <w:tcPr>
            <w:tcW w:w="993" w:type="dxa"/>
          </w:tcPr>
          <w:p w:rsidR="00EA4A53" w:rsidRPr="00382A88" w:rsidRDefault="00EA4A53" w:rsidP="00881D41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«3»</w:t>
            </w:r>
          </w:p>
        </w:tc>
        <w:tc>
          <w:tcPr>
            <w:tcW w:w="708" w:type="dxa"/>
          </w:tcPr>
          <w:p w:rsidR="00EA4A53" w:rsidRPr="00382A88" w:rsidRDefault="00EA4A53" w:rsidP="00881D41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«2»</w:t>
            </w:r>
          </w:p>
        </w:tc>
      </w:tr>
      <w:tr w:rsidR="00382A88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Алкадарская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179A7" w:rsidRDefault="006E086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8233BB" w:rsidRDefault="008233B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34%</w:t>
            </w:r>
          </w:p>
        </w:tc>
        <w:tc>
          <w:tcPr>
            <w:tcW w:w="850" w:type="dxa"/>
          </w:tcPr>
          <w:p w:rsidR="007179A7" w:rsidRDefault="006E086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8233BB" w:rsidRDefault="008233B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993" w:type="dxa"/>
          </w:tcPr>
          <w:p w:rsidR="007179A7" w:rsidRDefault="006E086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8233BB" w:rsidRDefault="008233B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708" w:type="dxa"/>
          </w:tcPr>
          <w:p w:rsidR="007179A7" w:rsidRDefault="006E086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382A88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7179A7" w:rsidRDefault="006E086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  <w:p w:rsidR="008233BB" w:rsidRDefault="008233B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58%</w:t>
            </w:r>
          </w:p>
        </w:tc>
        <w:tc>
          <w:tcPr>
            <w:tcW w:w="850" w:type="dxa"/>
          </w:tcPr>
          <w:p w:rsidR="008233BB" w:rsidRDefault="006E086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:rsidR="007179A7" w:rsidRDefault="008233B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28%</w:t>
            </w:r>
          </w:p>
        </w:tc>
        <w:tc>
          <w:tcPr>
            <w:tcW w:w="993" w:type="dxa"/>
          </w:tcPr>
          <w:p w:rsidR="007179A7" w:rsidRDefault="006E086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8233BB" w:rsidRDefault="008233B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14%</w:t>
            </w:r>
          </w:p>
        </w:tc>
        <w:tc>
          <w:tcPr>
            <w:tcW w:w="708" w:type="dxa"/>
          </w:tcPr>
          <w:p w:rsidR="007179A7" w:rsidRDefault="006E086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382A88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372FCD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7179A7" w:rsidRDefault="006E086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:rsidR="008233BB" w:rsidRDefault="008233B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30%</w:t>
            </w:r>
          </w:p>
        </w:tc>
        <w:tc>
          <w:tcPr>
            <w:tcW w:w="850" w:type="dxa"/>
          </w:tcPr>
          <w:p w:rsidR="007179A7" w:rsidRDefault="006E086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8233BB" w:rsidRDefault="008233B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22%</w:t>
            </w:r>
          </w:p>
        </w:tc>
        <w:tc>
          <w:tcPr>
            <w:tcW w:w="993" w:type="dxa"/>
          </w:tcPr>
          <w:p w:rsidR="007179A7" w:rsidRDefault="006E086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  <w:p w:rsidR="008233BB" w:rsidRDefault="008233B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48%</w:t>
            </w:r>
          </w:p>
        </w:tc>
        <w:tc>
          <w:tcPr>
            <w:tcW w:w="708" w:type="dxa"/>
          </w:tcPr>
          <w:p w:rsidR="007179A7" w:rsidRDefault="006E086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382A88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7179A7" w:rsidRDefault="003431A2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:rsidR="00662AEF" w:rsidRDefault="00662AEF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850" w:type="dxa"/>
          </w:tcPr>
          <w:p w:rsidR="007179A7" w:rsidRDefault="003431A2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  <w:p w:rsidR="00662AEF" w:rsidRDefault="00662AEF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34%</w:t>
            </w:r>
          </w:p>
        </w:tc>
        <w:tc>
          <w:tcPr>
            <w:tcW w:w="993" w:type="dxa"/>
          </w:tcPr>
          <w:p w:rsidR="007179A7" w:rsidRDefault="003431A2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:rsidR="00662AEF" w:rsidRDefault="00662AEF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708" w:type="dxa"/>
          </w:tcPr>
          <w:p w:rsidR="007179A7" w:rsidRDefault="003431A2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382A88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7179A7" w:rsidRDefault="003431A2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662AEF" w:rsidRDefault="00662AEF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29%</w:t>
            </w:r>
          </w:p>
        </w:tc>
        <w:tc>
          <w:tcPr>
            <w:tcW w:w="850" w:type="dxa"/>
          </w:tcPr>
          <w:p w:rsidR="007179A7" w:rsidRDefault="003431A2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662AEF" w:rsidRDefault="00662AEF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42%</w:t>
            </w:r>
          </w:p>
        </w:tc>
        <w:tc>
          <w:tcPr>
            <w:tcW w:w="993" w:type="dxa"/>
          </w:tcPr>
          <w:p w:rsidR="007179A7" w:rsidRDefault="003431A2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662AEF" w:rsidRDefault="00662AEF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29%</w:t>
            </w:r>
          </w:p>
        </w:tc>
        <w:tc>
          <w:tcPr>
            <w:tcW w:w="708" w:type="dxa"/>
          </w:tcPr>
          <w:p w:rsidR="007179A7" w:rsidRDefault="003431A2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382A88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Даркушказмалярская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7179A7" w:rsidRDefault="003431A2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662AEF" w:rsidRDefault="00662AEF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20%</w:t>
            </w:r>
          </w:p>
        </w:tc>
        <w:tc>
          <w:tcPr>
            <w:tcW w:w="850" w:type="dxa"/>
          </w:tcPr>
          <w:p w:rsidR="007179A7" w:rsidRDefault="003431A2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662AEF" w:rsidRDefault="00662AEF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20%</w:t>
            </w:r>
          </w:p>
        </w:tc>
        <w:tc>
          <w:tcPr>
            <w:tcW w:w="993" w:type="dxa"/>
          </w:tcPr>
          <w:p w:rsidR="007179A7" w:rsidRDefault="003431A2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  <w:p w:rsidR="00662AEF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662AEF">
              <w:rPr>
                <w:color w:val="auto"/>
              </w:rPr>
              <w:t>6%</w:t>
            </w:r>
          </w:p>
        </w:tc>
        <w:tc>
          <w:tcPr>
            <w:tcW w:w="708" w:type="dxa"/>
          </w:tcPr>
          <w:p w:rsidR="007179A7" w:rsidRDefault="003431A2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4%</w:t>
            </w:r>
          </w:p>
        </w:tc>
      </w:tr>
      <w:tr w:rsidR="00382A88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Зизикская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7179A7" w:rsidRDefault="00E2574D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16%</w:t>
            </w:r>
          </w:p>
        </w:tc>
        <w:tc>
          <w:tcPr>
            <w:tcW w:w="850" w:type="dxa"/>
          </w:tcPr>
          <w:p w:rsidR="007179A7" w:rsidRDefault="00E2574D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46%</w:t>
            </w:r>
          </w:p>
        </w:tc>
        <w:tc>
          <w:tcPr>
            <w:tcW w:w="993" w:type="dxa"/>
          </w:tcPr>
          <w:p w:rsidR="007179A7" w:rsidRDefault="00E2574D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9A2E1E" w:rsidRDefault="009A2E1E" w:rsidP="009A2E1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30%</w:t>
            </w:r>
          </w:p>
        </w:tc>
        <w:tc>
          <w:tcPr>
            <w:tcW w:w="708" w:type="dxa"/>
          </w:tcPr>
          <w:p w:rsidR="007179A7" w:rsidRDefault="00E2574D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8%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7179A7" w:rsidRDefault="00E2574D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7179A7" w:rsidRDefault="00E2574D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34%</w:t>
            </w:r>
          </w:p>
        </w:tc>
        <w:tc>
          <w:tcPr>
            <w:tcW w:w="993" w:type="dxa"/>
          </w:tcPr>
          <w:p w:rsidR="007179A7" w:rsidRDefault="00E2574D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66%</w:t>
            </w:r>
          </w:p>
        </w:tc>
        <w:tc>
          <w:tcPr>
            <w:tcW w:w="708" w:type="dxa"/>
          </w:tcPr>
          <w:p w:rsidR="007179A7" w:rsidRDefault="00E2574D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:rsidR="007179A7" w:rsidRDefault="00E2574D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57%</w:t>
            </w:r>
          </w:p>
        </w:tc>
        <w:tc>
          <w:tcPr>
            <w:tcW w:w="850" w:type="dxa"/>
          </w:tcPr>
          <w:p w:rsidR="007179A7" w:rsidRDefault="00E2574D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993" w:type="dxa"/>
          </w:tcPr>
          <w:p w:rsidR="007179A7" w:rsidRDefault="00E2574D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18%</w:t>
            </w:r>
          </w:p>
        </w:tc>
        <w:tc>
          <w:tcPr>
            <w:tcW w:w="708" w:type="dxa"/>
          </w:tcPr>
          <w:p w:rsidR="007179A7" w:rsidRDefault="00E2574D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7179A7" w:rsidRDefault="00E2574D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16%</w:t>
            </w:r>
          </w:p>
        </w:tc>
        <w:tc>
          <w:tcPr>
            <w:tcW w:w="850" w:type="dxa"/>
          </w:tcPr>
          <w:p w:rsidR="007179A7" w:rsidRDefault="00E2574D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27%</w:t>
            </w:r>
          </w:p>
        </w:tc>
        <w:tc>
          <w:tcPr>
            <w:tcW w:w="993" w:type="dxa"/>
          </w:tcPr>
          <w:p w:rsidR="007179A7" w:rsidRDefault="00E2574D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58%</w:t>
            </w:r>
          </w:p>
        </w:tc>
        <w:tc>
          <w:tcPr>
            <w:tcW w:w="708" w:type="dxa"/>
          </w:tcPr>
          <w:p w:rsidR="007179A7" w:rsidRDefault="00E2574D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Кахцугская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850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993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708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Карчагская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43%</w:t>
            </w:r>
          </w:p>
        </w:tc>
        <w:tc>
          <w:tcPr>
            <w:tcW w:w="850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43%</w:t>
            </w:r>
          </w:p>
        </w:tc>
        <w:tc>
          <w:tcPr>
            <w:tcW w:w="993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7%</w:t>
            </w:r>
          </w:p>
        </w:tc>
        <w:tc>
          <w:tcPr>
            <w:tcW w:w="708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7%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52%</w:t>
            </w:r>
          </w:p>
        </w:tc>
        <w:tc>
          <w:tcPr>
            <w:tcW w:w="850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22%</w:t>
            </w:r>
          </w:p>
        </w:tc>
        <w:tc>
          <w:tcPr>
            <w:tcW w:w="993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26%</w:t>
            </w:r>
          </w:p>
        </w:tc>
        <w:tc>
          <w:tcPr>
            <w:tcW w:w="708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19%</w:t>
            </w:r>
          </w:p>
        </w:tc>
        <w:tc>
          <w:tcPr>
            <w:tcW w:w="850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9A2E1E" w:rsidRDefault="009A2E1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9%</w:t>
            </w:r>
          </w:p>
        </w:tc>
        <w:tc>
          <w:tcPr>
            <w:tcW w:w="993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9A2E1E" w:rsidRDefault="00E3471F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72%</w:t>
            </w:r>
          </w:p>
        </w:tc>
        <w:tc>
          <w:tcPr>
            <w:tcW w:w="708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Новомакинская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  <w:p w:rsidR="00D43DE5" w:rsidRDefault="00D43DE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850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:rsidR="00D43DE5" w:rsidRDefault="00D43DE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993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  <w:p w:rsidR="00D43DE5" w:rsidRDefault="00D43DE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42%</w:t>
            </w:r>
          </w:p>
        </w:tc>
        <w:tc>
          <w:tcPr>
            <w:tcW w:w="708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Новопоселковая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57</w:t>
            </w:r>
          </w:p>
        </w:tc>
        <w:tc>
          <w:tcPr>
            <w:tcW w:w="992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  <w:p w:rsidR="00D43DE5" w:rsidRDefault="00D43DE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40%</w:t>
            </w:r>
          </w:p>
        </w:tc>
        <w:tc>
          <w:tcPr>
            <w:tcW w:w="850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  <w:p w:rsidR="00D43DE5" w:rsidRDefault="00D43DE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993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  <w:p w:rsidR="00D43DE5" w:rsidRDefault="00D43DE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708" w:type="dxa"/>
          </w:tcPr>
          <w:p w:rsidR="007179A7" w:rsidRDefault="00CC60F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D43DE5" w:rsidRDefault="00D43DE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2%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Нютюгская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D43DE5" w:rsidRDefault="00D43DE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850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D43DE5" w:rsidRDefault="00D43DE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44%</w:t>
            </w:r>
          </w:p>
        </w:tc>
        <w:tc>
          <w:tcPr>
            <w:tcW w:w="993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D43DE5" w:rsidRDefault="00D43DE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708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D43DE5" w:rsidRDefault="00D43DE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7%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Ортастальская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  <w:p w:rsidR="00D53E4A" w:rsidRDefault="00D53E4A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64%</w:t>
            </w:r>
          </w:p>
        </w:tc>
        <w:tc>
          <w:tcPr>
            <w:tcW w:w="850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D53E4A" w:rsidRDefault="00D53E4A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26%</w:t>
            </w:r>
          </w:p>
        </w:tc>
        <w:tc>
          <w:tcPr>
            <w:tcW w:w="993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D53E4A" w:rsidRDefault="00D53E4A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10%</w:t>
            </w:r>
          </w:p>
        </w:tc>
        <w:tc>
          <w:tcPr>
            <w:tcW w:w="708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Сардаркентская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D53E4A" w:rsidRDefault="00D53E4A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993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D53E4A" w:rsidRDefault="00D53E4A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</w:tc>
        <w:tc>
          <w:tcPr>
            <w:tcW w:w="708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Саидкентская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1916F2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D53E4A" w:rsidRDefault="00D53E4A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850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D53E4A" w:rsidRDefault="00D53E4A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993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D53E4A" w:rsidRDefault="00D53E4A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708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Уллугатагская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D53E4A" w:rsidRDefault="00D53E4A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850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Чухверкентская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D53E4A" w:rsidRDefault="00D53E4A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12%</w:t>
            </w:r>
          </w:p>
        </w:tc>
        <w:tc>
          <w:tcPr>
            <w:tcW w:w="850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D53E4A" w:rsidRDefault="00D53E4A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38%</w:t>
            </w:r>
          </w:p>
        </w:tc>
        <w:tc>
          <w:tcPr>
            <w:tcW w:w="993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D53E4A" w:rsidRDefault="00D53E4A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708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МБОУ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Цмурская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BA6E8F" w:rsidRDefault="00BA6E8F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23%</w:t>
            </w:r>
          </w:p>
        </w:tc>
        <w:tc>
          <w:tcPr>
            <w:tcW w:w="850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BA6E8F" w:rsidRDefault="00BA6E8F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993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BA6E8F" w:rsidRDefault="00BA6E8F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45%</w:t>
            </w:r>
          </w:p>
        </w:tc>
        <w:tc>
          <w:tcPr>
            <w:tcW w:w="708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Шихикентская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BA6E8F" w:rsidRDefault="00BA6E8F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13%</w:t>
            </w:r>
          </w:p>
        </w:tc>
        <w:tc>
          <w:tcPr>
            <w:tcW w:w="993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BA6E8F" w:rsidRDefault="00BA6E8F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87%</w:t>
            </w:r>
          </w:p>
        </w:tc>
        <w:tc>
          <w:tcPr>
            <w:tcW w:w="708" w:type="dxa"/>
          </w:tcPr>
          <w:p w:rsidR="007179A7" w:rsidRDefault="000B456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Эминхюрская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7179A7" w:rsidRDefault="00077D8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  <w:p w:rsidR="00CA5070" w:rsidRDefault="00AA381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38%</w:t>
            </w:r>
          </w:p>
        </w:tc>
        <w:tc>
          <w:tcPr>
            <w:tcW w:w="850" w:type="dxa"/>
          </w:tcPr>
          <w:p w:rsidR="007179A7" w:rsidRDefault="00077D8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:rsidR="00AA3813" w:rsidRDefault="00AA381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32%</w:t>
            </w:r>
          </w:p>
        </w:tc>
        <w:tc>
          <w:tcPr>
            <w:tcW w:w="993" w:type="dxa"/>
          </w:tcPr>
          <w:p w:rsidR="007179A7" w:rsidRDefault="00077D8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AA3813" w:rsidRDefault="00AA381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26%</w:t>
            </w:r>
          </w:p>
        </w:tc>
        <w:tc>
          <w:tcPr>
            <w:tcW w:w="708" w:type="dxa"/>
          </w:tcPr>
          <w:p w:rsidR="007179A7" w:rsidRDefault="00077D8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AA3813" w:rsidRDefault="00AA381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4%</w:t>
            </w:r>
          </w:p>
        </w:tc>
      </w:tr>
      <w:tr w:rsidR="007179A7" w:rsidTr="00382A88">
        <w:tc>
          <w:tcPr>
            <w:tcW w:w="4077" w:type="dxa"/>
          </w:tcPr>
          <w:p w:rsidR="007179A7" w:rsidRPr="00046097" w:rsidRDefault="007179A7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lastRenderedPageBreak/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Юхаристальская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7179A7" w:rsidRPr="00046097" w:rsidRDefault="007179A7" w:rsidP="005C66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7179A7" w:rsidRDefault="0008330A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76638B" w:rsidRDefault="0076638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18%</w:t>
            </w:r>
          </w:p>
        </w:tc>
        <w:tc>
          <w:tcPr>
            <w:tcW w:w="850" w:type="dxa"/>
          </w:tcPr>
          <w:p w:rsidR="007179A7" w:rsidRDefault="0008330A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76638B" w:rsidRDefault="0076638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12%</w:t>
            </w:r>
          </w:p>
        </w:tc>
        <w:tc>
          <w:tcPr>
            <w:tcW w:w="993" w:type="dxa"/>
          </w:tcPr>
          <w:p w:rsidR="007179A7" w:rsidRDefault="0008330A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  <w:p w:rsidR="0076638B" w:rsidRDefault="0076638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64%</w:t>
            </w:r>
          </w:p>
        </w:tc>
        <w:tc>
          <w:tcPr>
            <w:tcW w:w="708" w:type="dxa"/>
          </w:tcPr>
          <w:p w:rsidR="007179A7" w:rsidRDefault="0008330A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76638B" w:rsidRDefault="0076638B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6%</w:t>
            </w:r>
          </w:p>
        </w:tc>
      </w:tr>
      <w:tr w:rsidR="008C28E9" w:rsidTr="00382A88">
        <w:tc>
          <w:tcPr>
            <w:tcW w:w="4077" w:type="dxa"/>
          </w:tcPr>
          <w:p w:rsidR="008C28E9" w:rsidRPr="00046097" w:rsidRDefault="008C28E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Асаликентская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…28</w:t>
            </w:r>
          </w:p>
        </w:tc>
        <w:tc>
          <w:tcPr>
            <w:tcW w:w="2127" w:type="dxa"/>
          </w:tcPr>
          <w:p w:rsidR="008C28E9" w:rsidRPr="00046097" w:rsidRDefault="008C28E9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6257C4" w:rsidRDefault="006257C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34%</w:t>
            </w:r>
          </w:p>
        </w:tc>
        <w:tc>
          <w:tcPr>
            <w:tcW w:w="850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6257C4" w:rsidRDefault="006257C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993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6257C4" w:rsidRDefault="006257C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708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8C28E9" w:rsidTr="00382A88">
        <w:tc>
          <w:tcPr>
            <w:tcW w:w="4077" w:type="dxa"/>
          </w:tcPr>
          <w:p w:rsidR="008C28E9" w:rsidRPr="00046097" w:rsidRDefault="008C28E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Ашагакартасская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…29</w:t>
            </w:r>
          </w:p>
        </w:tc>
        <w:tc>
          <w:tcPr>
            <w:tcW w:w="2127" w:type="dxa"/>
          </w:tcPr>
          <w:p w:rsidR="008C28E9" w:rsidRPr="00046097" w:rsidRDefault="008C28E9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C28E9" w:rsidRDefault="008C28E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C28E9" w:rsidRDefault="008C28E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8C28E9" w:rsidRDefault="008C28E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8C28E9" w:rsidRDefault="008C28E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8C28E9" w:rsidTr="00382A88">
        <w:tc>
          <w:tcPr>
            <w:tcW w:w="4077" w:type="dxa"/>
          </w:tcPr>
          <w:p w:rsidR="008C28E9" w:rsidRPr="00046097" w:rsidRDefault="008C28E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Зухрабкентская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…30</w:t>
            </w:r>
          </w:p>
        </w:tc>
        <w:tc>
          <w:tcPr>
            <w:tcW w:w="2127" w:type="dxa"/>
          </w:tcPr>
          <w:p w:rsidR="008C28E9" w:rsidRPr="00046097" w:rsidRDefault="008C28E9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C28E9" w:rsidRDefault="008C28E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C28E9" w:rsidRDefault="008C28E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8C28E9" w:rsidRDefault="008C28E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8C28E9" w:rsidRDefault="008C28E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8C28E9" w:rsidTr="00382A88">
        <w:tc>
          <w:tcPr>
            <w:tcW w:w="4077" w:type="dxa"/>
          </w:tcPr>
          <w:p w:rsidR="008C28E9" w:rsidRPr="00046097" w:rsidRDefault="008C28E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…31</w:t>
            </w:r>
          </w:p>
        </w:tc>
        <w:tc>
          <w:tcPr>
            <w:tcW w:w="2127" w:type="dxa"/>
          </w:tcPr>
          <w:p w:rsidR="008C28E9" w:rsidRPr="00046097" w:rsidRDefault="008C28E9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6257C4" w:rsidRDefault="006257C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850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257C4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8C28E9" w:rsidRDefault="006257C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67%</w:t>
            </w:r>
          </w:p>
        </w:tc>
        <w:tc>
          <w:tcPr>
            <w:tcW w:w="708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8C28E9" w:rsidTr="00382A88">
        <w:tc>
          <w:tcPr>
            <w:tcW w:w="4077" w:type="dxa"/>
          </w:tcPr>
          <w:p w:rsidR="008C28E9" w:rsidRPr="00046097" w:rsidRDefault="008C28E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Ичинская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 w:rsidR="0061241C">
              <w:rPr>
                <w:color w:val="auto"/>
                <w:sz w:val="22"/>
                <w:szCs w:val="22"/>
              </w:rPr>
              <w:t>….36</w:t>
            </w:r>
          </w:p>
        </w:tc>
        <w:tc>
          <w:tcPr>
            <w:tcW w:w="2127" w:type="dxa"/>
          </w:tcPr>
          <w:p w:rsidR="008C28E9" w:rsidRPr="00046097" w:rsidRDefault="008C28E9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8C28E9" w:rsidRDefault="0020191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6257C4" w:rsidRDefault="006257C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850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8C28E9" w:rsidTr="00382A88">
        <w:tc>
          <w:tcPr>
            <w:tcW w:w="4077" w:type="dxa"/>
          </w:tcPr>
          <w:p w:rsidR="008C28E9" w:rsidRPr="00046097" w:rsidRDefault="008C28E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Птикентская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…33</w:t>
            </w:r>
          </w:p>
        </w:tc>
        <w:tc>
          <w:tcPr>
            <w:tcW w:w="2127" w:type="dxa"/>
          </w:tcPr>
          <w:p w:rsidR="008C28E9" w:rsidRPr="00046097" w:rsidRDefault="008C28E9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6257C4" w:rsidRDefault="006257C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34%</w:t>
            </w:r>
          </w:p>
        </w:tc>
        <w:tc>
          <w:tcPr>
            <w:tcW w:w="850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6257C4" w:rsidRDefault="006257C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993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6257C4" w:rsidRDefault="006257C4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708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8C28E9" w:rsidTr="00382A88">
        <w:tc>
          <w:tcPr>
            <w:tcW w:w="4077" w:type="dxa"/>
          </w:tcPr>
          <w:p w:rsidR="008C28E9" w:rsidRPr="00046097" w:rsidRDefault="008C28E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Сайтаркентская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…34</w:t>
            </w:r>
          </w:p>
        </w:tc>
        <w:tc>
          <w:tcPr>
            <w:tcW w:w="2127" w:type="dxa"/>
          </w:tcPr>
          <w:p w:rsidR="008C28E9" w:rsidRPr="00046097" w:rsidRDefault="008C28E9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8F6E7E" w:rsidRDefault="008707B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35</w:t>
            </w:r>
            <w:r w:rsidR="008F6E7E">
              <w:rPr>
                <w:color w:val="auto"/>
              </w:rPr>
              <w:t>%</w:t>
            </w:r>
          </w:p>
        </w:tc>
        <w:tc>
          <w:tcPr>
            <w:tcW w:w="850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8F6E7E" w:rsidRDefault="008707B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65</w:t>
            </w:r>
            <w:r w:rsidR="008F6E7E">
              <w:rPr>
                <w:color w:val="auto"/>
              </w:rPr>
              <w:t>%</w:t>
            </w:r>
          </w:p>
        </w:tc>
        <w:tc>
          <w:tcPr>
            <w:tcW w:w="993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8C28E9" w:rsidTr="00382A88">
        <w:tc>
          <w:tcPr>
            <w:tcW w:w="4077" w:type="dxa"/>
          </w:tcPr>
          <w:p w:rsidR="008C28E9" w:rsidRPr="00046097" w:rsidRDefault="008C28E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Юхарикартасская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>180035</w:t>
            </w:r>
          </w:p>
        </w:tc>
        <w:tc>
          <w:tcPr>
            <w:tcW w:w="2127" w:type="dxa"/>
          </w:tcPr>
          <w:p w:rsidR="008C28E9" w:rsidRPr="00046097" w:rsidRDefault="008C28E9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8F6E7E" w:rsidRDefault="008F6E7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993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8C28E9" w:rsidRDefault="0061241C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8C28E9" w:rsidTr="00382A88">
        <w:tc>
          <w:tcPr>
            <w:tcW w:w="4077" w:type="dxa"/>
          </w:tcPr>
          <w:p w:rsidR="008C28E9" w:rsidRPr="009E098E" w:rsidRDefault="008C28E9" w:rsidP="005C669E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 </w:t>
            </w:r>
            <w:r w:rsidRPr="009E098E">
              <w:rPr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2127" w:type="dxa"/>
          </w:tcPr>
          <w:p w:rsidR="008C28E9" w:rsidRPr="009E098E" w:rsidRDefault="008C28E9" w:rsidP="00BD2597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E098E">
              <w:rPr>
                <w:b/>
                <w:color w:val="auto"/>
                <w:sz w:val="22"/>
                <w:szCs w:val="22"/>
              </w:rPr>
              <w:t>553</w:t>
            </w:r>
          </w:p>
          <w:p w:rsidR="008C28E9" w:rsidRPr="00046097" w:rsidRDefault="008C28E9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8C28E9" w:rsidRDefault="00F040D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</w:t>
            </w:r>
          </w:p>
          <w:p w:rsidR="00E845D7" w:rsidRDefault="00E845D7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37%</w:t>
            </w:r>
          </w:p>
        </w:tc>
        <w:tc>
          <w:tcPr>
            <w:tcW w:w="850" w:type="dxa"/>
          </w:tcPr>
          <w:p w:rsidR="008C28E9" w:rsidRDefault="00F040D8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153</w:t>
            </w:r>
          </w:p>
          <w:p w:rsidR="00E845D7" w:rsidRDefault="00E845D7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28%</w:t>
            </w:r>
          </w:p>
        </w:tc>
        <w:tc>
          <w:tcPr>
            <w:tcW w:w="993" w:type="dxa"/>
          </w:tcPr>
          <w:p w:rsidR="008C28E9" w:rsidRDefault="00E01532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190</w:t>
            </w:r>
          </w:p>
          <w:p w:rsidR="00E845D7" w:rsidRDefault="00E845D7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34%</w:t>
            </w:r>
          </w:p>
        </w:tc>
        <w:tc>
          <w:tcPr>
            <w:tcW w:w="708" w:type="dxa"/>
          </w:tcPr>
          <w:p w:rsidR="008C28E9" w:rsidRDefault="009E098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E845D7" w:rsidRDefault="00E845D7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1%</w:t>
            </w:r>
          </w:p>
        </w:tc>
      </w:tr>
    </w:tbl>
    <w:p w:rsidR="00EA4A53" w:rsidRDefault="00EA4A53" w:rsidP="00A7732B">
      <w:pPr>
        <w:pStyle w:val="Default"/>
        <w:rPr>
          <w:color w:val="auto"/>
        </w:rPr>
      </w:pPr>
    </w:p>
    <w:p w:rsidR="00C828E0" w:rsidRPr="00EA0224" w:rsidRDefault="00E6478C" w:rsidP="00E6478C">
      <w:pPr>
        <w:pStyle w:val="Default"/>
        <w:rPr>
          <w:b/>
          <w:bCs/>
        </w:rPr>
      </w:pPr>
      <w:r w:rsidRPr="00EA0224">
        <w:rPr>
          <w:color w:val="auto"/>
        </w:rPr>
        <w:t xml:space="preserve">    </w:t>
      </w:r>
      <w:r w:rsidRPr="00EA0224">
        <w:t xml:space="preserve"> </w:t>
      </w:r>
      <w:proofErr w:type="gramStart"/>
      <w:r w:rsidRPr="00EA0224">
        <w:t>Из 553 обучающегося, сдавших ОГЭ по русскому языку,  202 человека (37%) справились с работой на «отлично», 153 человека (28%) получили оценку «4», 190 (34%) –оценку «3», 8 (1%) человек получили неудовлетворительный результат</w:t>
      </w:r>
      <w:r w:rsidR="00201915" w:rsidRPr="00EA0224">
        <w:t xml:space="preserve"> (МКОУ «</w:t>
      </w:r>
      <w:proofErr w:type="spellStart"/>
      <w:r w:rsidR="00201915" w:rsidRPr="00EA0224">
        <w:t>Даркушказмалярская</w:t>
      </w:r>
      <w:proofErr w:type="spellEnd"/>
      <w:r w:rsidR="00201915" w:rsidRPr="00EA0224">
        <w:t xml:space="preserve"> СОШ» - 2; МКОУ «</w:t>
      </w:r>
      <w:proofErr w:type="spellStart"/>
      <w:r w:rsidR="00201915" w:rsidRPr="00EA0224">
        <w:t>Зизикская</w:t>
      </w:r>
      <w:proofErr w:type="spellEnd"/>
      <w:r w:rsidR="00201915" w:rsidRPr="00EA0224">
        <w:t xml:space="preserve"> СОШ» - 1; МКОУ «</w:t>
      </w:r>
      <w:proofErr w:type="spellStart"/>
      <w:r w:rsidR="00201915" w:rsidRPr="00EA0224">
        <w:t>Карчагская</w:t>
      </w:r>
      <w:proofErr w:type="spellEnd"/>
      <w:r w:rsidR="00201915" w:rsidRPr="00EA0224">
        <w:t xml:space="preserve"> СОШ» -1; МКОУ «</w:t>
      </w:r>
      <w:proofErr w:type="spellStart"/>
      <w:r w:rsidR="00201915" w:rsidRPr="00EA0224">
        <w:t>Новопоселковая</w:t>
      </w:r>
      <w:proofErr w:type="spellEnd"/>
      <w:r w:rsidR="00201915" w:rsidRPr="00EA0224">
        <w:t xml:space="preserve"> СОШ» -1; МКОУ «</w:t>
      </w:r>
      <w:proofErr w:type="spellStart"/>
      <w:r w:rsidR="00201915" w:rsidRPr="00EA0224">
        <w:t>Нютюгская</w:t>
      </w:r>
      <w:proofErr w:type="spellEnd"/>
      <w:r w:rsidR="00201915" w:rsidRPr="00EA0224">
        <w:t xml:space="preserve"> СОШ» -1;</w:t>
      </w:r>
      <w:proofErr w:type="gramEnd"/>
      <w:r w:rsidR="00201915" w:rsidRPr="00EA0224">
        <w:t xml:space="preserve"> МКОУ «</w:t>
      </w:r>
      <w:proofErr w:type="spellStart"/>
      <w:r w:rsidR="00201915" w:rsidRPr="00EA0224">
        <w:t>Эминхюрская</w:t>
      </w:r>
      <w:proofErr w:type="spellEnd"/>
      <w:r w:rsidR="00201915" w:rsidRPr="00EA0224">
        <w:t xml:space="preserve"> СОШ» -1; МКОУ «</w:t>
      </w:r>
      <w:proofErr w:type="spellStart"/>
      <w:r w:rsidR="00201915" w:rsidRPr="00EA0224">
        <w:t>Юхаристальская</w:t>
      </w:r>
      <w:proofErr w:type="spellEnd"/>
      <w:r w:rsidR="00201915" w:rsidRPr="00EA0224">
        <w:t xml:space="preserve"> СОШ» -1). </w:t>
      </w:r>
    </w:p>
    <w:p w:rsidR="00C828E0" w:rsidRDefault="00C828E0" w:rsidP="002F688E">
      <w:pPr>
        <w:pStyle w:val="Default"/>
        <w:jc w:val="center"/>
        <w:rPr>
          <w:b/>
          <w:bCs/>
          <w:sz w:val="28"/>
          <w:szCs w:val="28"/>
        </w:rPr>
      </w:pPr>
    </w:p>
    <w:p w:rsidR="00BD2597" w:rsidRDefault="00BD2597" w:rsidP="00BD259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Таблица 3. Результаты ОГЭ по обществознанию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992"/>
        <w:gridCol w:w="850"/>
        <w:gridCol w:w="993"/>
        <w:gridCol w:w="708"/>
      </w:tblGrid>
      <w:tr w:rsidR="00BD2597" w:rsidTr="00BD2597">
        <w:tc>
          <w:tcPr>
            <w:tcW w:w="4077" w:type="dxa"/>
          </w:tcPr>
          <w:p w:rsidR="00BD2597" w:rsidRPr="00382A88" w:rsidRDefault="00BD2597" w:rsidP="00BD2597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Наименование ОО</w:t>
            </w:r>
          </w:p>
        </w:tc>
        <w:tc>
          <w:tcPr>
            <w:tcW w:w="2127" w:type="dxa"/>
          </w:tcPr>
          <w:p w:rsidR="00BD2597" w:rsidRPr="00382A88" w:rsidRDefault="00BD2597" w:rsidP="00BD2597">
            <w:pPr>
              <w:pStyle w:val="Default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 xml:space="preserve">Количество </w:t>
            </w:r>
            <w:proofErr w:type="gramStart"/>
            <w:r w:rsidRPr="00382A88">
              <w:rPr>
                <w:b/>
                <w:color w:val="auto"/>
              </w:rPr>
              <w:t>сдающих</w:t>
            </w:r>
            <w:proofErr w:type="gramEnd"/>
            <w:r w:rsidRPr="00382A88">
              <w:rPr>
                <w:b/>
                <w:color w:val="auto"/>
              </w:rPr>
              <w:t xml:space="preserve"> ОГЭ</w:t>
            </w:r>
          </w:p>
        </w:tc>
        <w:tc>
          <w:tcPr>
            <w:tcW w:w="992" w:type="dxa"/>
          </w:tcPr>
          <w:p w:rsidR="00BD2597" w:rsidRPr="00382A88" w:rsidRDefault="00BD2597" w:rsidP="00BD2597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«5»</w:t>
            </w:r>
          </w:p>
        </w:tc>
        <w:tc>
          <w:tcPr>
            <w:tcW w:w="850" w:type="dxa"/>
          </w:tcPr>
          <w:p w:rsidR="00BD2597" w:rsidRPr="00382A88" w:rsidRDefault="00BD2597" w:rsidP="00BD2597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«4»</w:t>
            </w:r>
          </w:p>
        </w:tc>
        <w:tc>
          <w:tcPr>
            <w:tcW w:w="993" w:type="dxa"/>
          </w:tcPr>
          <w:p w:rsidR="00BD2597" w:rsidRPr="00382A88" w:rsidRDefault="00BD2597" w:rsidP="00BD2597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«3»</w:t>
            </w:r>
          </w:p>
        </w:tc>
        <w:tc>
          <w:tcPr>
            <w:tcW w:w="708" w:type="dxa"/>
          </w:tcPr>
          <w:p w:rsidR="00BD2597" w:rsidRPr="00382A88" w:rsidRDefault="00BD2597" w:rsidP="00BD2597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«2»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Алкадарская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BD2597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553C51" w:rsidRDefault="00553C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993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553C51" w:rsidRDefault="00553C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</w:tc>
        <w:tc>
          <w:tcPr>
            <w:tcW w:w="708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BD2597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914A44" w:rsidRDefault="00914A4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8%</w:t>
            </w:r>
          </w:p>
        </w:tc>
        <w:tc>
          <w:tcPr>
            <w:tcW w:w="850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  <w:p w:rsidR="00914A44" w:rsidRDefault="00914A4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54%</w:t>
            </w:r>
          </w:p>
        </w:tc>
        <w:tc>
          <w:tcPr>
            <w:tcW w:w="993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  <w:p w:rsidR="00914A44" w:rsidRDefault="00914A4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38%</w:t>
            </w:r>
          </w:p>
        </w:tc>
        <w:tc>
          <w:tcPr>
            <w:tcW w:w="708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BD2597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  <w:p w:rsidR="00914A44" w:rsidRDefault="00914A4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993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  <w:p w:rsidR="00914A44" w:rsidRDefault="00914A4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57%</w:t>
            </w:r>
          </w:p>
        </w:tc>
        <w:tc>
          <w:tcPr>
            <w:tcW w:w="708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914A44" w:rsidRDefault="00914A4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10%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BD2597" w:rsidRPr="00046097" w:rsidRDefault="00BD2597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BA6F09" w:rsidRDefault="00BA6F0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7%</w:t>
            </w:r>
          </w:p>
        </w:tc>
        <w:tc>
          <w:tcPr>
            <w:tcW w:w="850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BA6F09" w:rsidRDefault="00BA6F0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993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  <w:p w:rsidR="00BA6F09" w:rsidRDefault="00BA6F0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65%</w:t>
            </w:r>
          </w:p>
        </w:tc>
        <w:tc>
          <w:tcPr>
            <w:tcW w:w="708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BA6F09" w:rsidRDefault="00BA6F0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3%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BD2597" w:rsidRPr="00046097" w:rsidRDefault="00BD2597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BA6F09" w:rsidRDefault="00BA6F0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45%</w:t>
            </w:r>
          </w:p>
        </w:tc>
        <w:tc>
          <w:tcPr>
            <w:tcW w:w="993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BA6F09" w:rsidRDefault="00BA6F0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55%</w:t>
            </w:r>
          </w:p>
        </w:tc>
        <w:tc>
          <w:tcPr>
            <w:tcW w:w="708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Даркушказмалярская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BD2597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BA6F09" w:rsidRDefault="00BA6F0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22%</w:t>
            </w:r>
          </w:p>
        </w:tc>
        <w:tc>
          <w:tcPr>
            <w:tcW w:w="993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  <w:p w:rsidR="00BA6F09" w:rsidRDefault="00BA6F0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78%</w:t>
            </w:r>
          </w:p>
        </w:tc>
        <w:tc>
          <w:tcPr>
            <w:tcW w:w="708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Зизикская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BD2597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28%</w:t>
            </w:r>
          </w:p>
        </w:tc>
        <w:tc>
          <w:tcPr>
            <w:tcW w:w="993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72%</w:t>
            </w:r>
          </w:p>
        </w:tc>
        <w:tc>
          <w:tcPr>
            <w:tcW w:w="708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BD2597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993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708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BD2597" w:rsidRPr="00046097" w:rsidRDefault="00BD2597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E570A5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32%</w:t>
            </w:r>
          </w:p>
        </w:tc>
        <w:tc>
          <w:tcPr>
            <w:tcW w:w="993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68%</w:t>
            </w:r>
          </w:p>
        </w:tc>
        <w:tc>
          <w:tcPr>
            <w:tcW w:w="708" w:type="dxa"/>
          </w:tcPr>
          <w:p w:rsidR="00BD2597" w:rsidRDefault="00BD2597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BD2597" w:rsidRPr="00046097" w:rsidRDefault="00BD2597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40%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54%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6%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Кахцугская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301A73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Карчагская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301A73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20%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80%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BD2597" w:rsidRPr="00046097" w:rsidRDefault="00301A73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BD2597" w:rsidRPr="00046097" w:rsidRDefault="00301A73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16%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68%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16</w:t>
            </w:r>
            <w:r w:rsidR="00A079B4">
              <w:rPr>
                <w:color w:val="auto"/>
              </w:rPr>
              <w:t>%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lastRenderedPageBreak/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Новомакинская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301A73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3%</w:t>
            </w:r>
          </w:p>
        </w:tc>
        <w:tc>
          <w:tcPr>
            <w:tcW w:w="850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61%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3%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Новопоселковая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301A73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56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9%</w:t>
            </w:r>
          </w:p>
        </w:tc>
        <w:tc>
          <w:tcPr>
            <w:tcW w:w="850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41%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Нютюгская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301A73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Ортастальская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301A73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6%</w:t>
            </w:r>
          </w:p>
        </w:tc>
        <w:tc>
          <w:tcPr>
            <w:tcW w:w="850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4C481F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41</w:t>
            </w:r>
            <w:r w:rsidR="004C481F">
              <w:rPr>
                <w:color w:val="auto"/>
              </w:rPr>
              <w:t>%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47%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4C481F" w:rsidRDefault="004C481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6%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Сардаркентская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BD2597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Саидкентская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301A73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Чухверкентская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BD2597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6%</w:t>
            </w:r>
          </w:p>
        </w:tc>
        <w:tc>
          <w:tcPr>
            <w:tcW w:w="850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32%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56%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6%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МБОУ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Цмурская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301A73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Шихикентская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BD2597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13%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74%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13%</w:t>
            </w:r>
          </w:p>
        </w:tc>
      </w:tr>
      <w:tr w:rsidR="00BD2597" w:rsidTr="00380459">
        <w:trPr>
          <w:trHeight w:val="603"/>
        </w:trPr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Эминхюрская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BD2597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42%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54%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4%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Юхаристальская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D2597" w:rsidRPr="00046097" w:rsidRDefault="007D5F34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89%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11%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Асаликентская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…28</w:t>
            </w:r>
          </w:p>
        </w:tc>
        <w:tc>
          <w:tcPr>
            <w:tcW w:w="2127" w:type="dxa"/>
          </w:tcPr>
          <w:p w:rsidR="00BD2597" w:rsidRPr="00046097" w:rsidRDefault="00301A73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850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D2597" w:rsidTr="00BD2597">
        <w:tc>
          <w:tcPr>
            <w:tcW w:w="4077" w:type="dxa"/>
          </w:tcPr>
          <w:p w:rsidR="00BD2597" w:rsidRPr="00046097" w:rsidRDefault="00BD2597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Ичинская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</w:p>
        </w:tc>
        <w:tc>
          <w:tcPr>
            <w:tcW w:w="2127" w:type="dxa"/>
          </w:tcPr>
          <w:p w:rsidR="00BD2597" w:rsidRPr="00046097" w:rsidRDefault="00BD2597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380459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BD2597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993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380459" w:rsidRDefault="00380459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</w:tc>
        <w:tc>
          <w:tcPr>
            <w:tcW w:w="708" w:type="dxa"/>
          </w:tcPr>
          <w:p w:rsidR="00BD2597" w:rsidRDefault="00301A73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D2597" w:rsidTr="00BD2597">
        <w:tc>
          <w:tcPr>
            <w:tcW w:w="4077" w:type="dxa"/>
          </w:tcPr>
          <w:p w:rsidR="00BD2597" w:rsidRPr="00A079B4" w:rsidRDefault="00BD2597" w:rsidP="00BD259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 </w:t>
            </w:r>
            <w:r w:rsidRPr="00A079B4">
              <w:rPr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2127" w:type="dxa"/>
          </w:tcPr>
          <w:p w:rsidR="00450927" w:rsidRDefault="000347D1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416</w:t>
            </w:r>
          </w:p>
          <w:p w:rsidR="00BD2597" w:rsidRPr="00046097" w:rsidRDefault="00BD2597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BD2597" w:rsidRDefault="007D5F3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  <w:p w:rsidR="007D5F34" w:rsidRDefault="007B0F7B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D5F34">
              <w:rPr>
                <w:color w:val="auto"/>
              </w:rPr>
              <w:t>%</w:t>
            </w:r>
          </w:p>
        </w:tc>
        <w:tc>
          <w:tcPr>
            <w:tcW w:w="850" w:type="dxa"/>
          </w:tcPr>
          <w:p w:rsidR="00BD2597" w:rsidRDefault="007D5F3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141</w:t>
            </w:r>
          </w:p>
          <w:p w:rsidR="007D5F34" w:rsidRDefault="007B0F7B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  <w:r w:rsidR="007D5F34">
              <w:rPr>
                <w:color w:val="auto"/>
              </w:rPr>
              <w:t>%</w:t>
            </w:r>
          </w:p>
        </w:tc>
        <w:tc>
          <w:tcPr>
            <w:tcW w:w="993" w:type="dxa"/>
          </w:tcPr>
          <w:p w:rsidR="00BD2597" w:rsidRDefault="007D5F3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248</w:t>
            </w:r>
          </w:p>
          <w:p w:rsidR="007D5F34" w:rsidRDefault="007B0F7B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60</w:t>
            </w:r>
            <w:r w:rsidR="007D5F34">
              <w:rPr>
                <w:color w:val="auto"/>
              </w:rPr>
              <w:t>%</w:t>
            </w:r>
          </w:p>
        </w:tc>
        <w:tc>
          <w:tcPr>
            <w:tcW w:w="708" w:type="dxa"/>
          </w:tcPr>
          <w:p w:rsidR="00BD2597" w:rsidRDefault="004B2BBA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  <w:bookmarkStart w:id="0" w:name="_GoBack"/>
            <w:bookmarkEnd w:id="0"/>
          </w:p>
          <w:p w:rsidR="007D5F34" w:rsidRDefault="007B0F7B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D5F34">
              <w:rPr>
                <w:color w:val="auto"/>
              </w:rPr>
              <w:t>%</w:t>
            </w:r>
          </w:p>
        </w:tc>
      </w:tr>
    </w:tbl>
    <w:p w:rsidR="00BD2597" w:rsidRDefault="007B0F7B" w:rsidP="00BD2597">
      <w:pPr>
        <w:pStyle w:val="Default"/>
        <w:rPr>
          <w:color w:val="auto"/>
        </w:rPr>
      </w:pPr>
      <w:r>
        <w:rPr>
          <w:color w:val="auto"/>
        </w:rPr>
        <w:t>ОГЭ по выборному предмету «Обществознание» сдали 416 выпускников 9 класса. 14 человек сдали на «отлично», 141 – на «хорошо», 24</w:t>
      </w:r>
      <w:r w:rsidR="004B2BBA">
        <w:rPr>
          <w:color w:val="auto"/>
        </w:rPr>
        <w:t>8 – на «удовлетворительно», а 13</w:t>
      </w:r>
      <w:r>
        <w:rPr>
          <w:color w:val="auto"/>
        </w:rPr>
        <w:t xml:space="preserve"> выпускников получили неудовлетворительный результат.</w:t>
      </w:r>
    </w:p>
    <w:p w:rsidR="00981F35" w:rsidRDefault="000D630D" w:rsidP="00981F3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Таблица 4</w:t>
      </w:r>
      <w:r w:rsidR="00981F35">
        <w:rPr>
          <w:b/>
          <w:bCs/>
          <w:sz w:val="22"/>
          <w:szCs w:val="22"/>
        </w:rPr>
        <w:t>. Результаты ОГЭ по физике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992"/>
        <w:gridCol w:w="992"/>
        <w:gridCol w:w="851"/>
        <w:gridCol w:w="708"/>
      </w:tblGrid>
      <w:tr w:rsidR="00981F35" w:rsidTr="000347D1">
        <w:tc>
          <w:tcPr>
            <w:tcW w:w="4077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Наименование ОО</w:t>
            </w:r>
          </w:p>
        </w:tc>
        <w:tc>
          <w:tcPr>
            <w:tcW w:w="2127" w:type="dxa"/>
          </w:tcPr>
          <w:p w:rsidR="00981F35" w:rsidRPr="00382A88" w:rsidRDefault="00981F35" w:rsidP="00981F35">
            <w:pPr>
              <w:pStyle w:val="Default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 xml:space="preserve">Количество </w:t>
            </w:r>
            <w:proofErr w:type="gramStart"/>
            <w:r w:rsidRPr="00382A88">
              <w:rPr>
                <w:b/>
                <w:color w:val="auto"/>
              </w:rPr>
              <w:t>сдающих</w:t>
            </w:r>
            <w:proofErr w:type="gramEnd"/>
            <w:r w:rsidRPr="00382A88">
              <w:rPr>
                <w:b/>
                <w:color w:val="auto"/>
              </w:rPr>
              <w:t xml:space="preserve"> ОГЭ</w:t>
            </w:r>
          </w:p>
        </w:tc>
        <w:tc>
          <w:tcPr>
            <w:tcW w:w="992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«5»</w:t>
            </w:r>
          </w:p>
        </w:tc>
        <w:tc>
          <w:tcPr>
            <w:tcW w:w="992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«4»</w:t>
            </w:r>
          </w:p>
        </w:tc>
        <w:tc>
          <w:tcPr>
            <w:tcW w:w="851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«3»</w:t>
            </w:r>
          </w:p>
        </w:tc>
        <w:tc>
          <w:tcPr>
            <w:tcW w:w="708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«2»</w:t>
            </w:r>
          </w:p>
        </w:tc>
      </w:tr>
      <w:tr w:rsidR="00981F35" w:rsidTr="000347D1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981F35" w:rsidRPr="00046097" w:rsidRDefault="00981F35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0347D1" w:rsidRDefault="000347D1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851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0347D1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981F35" w:rsidRPr="00046097" w:rsidRDefault="00650E88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0347D1" w:rsidRDefault="000347D1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851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0347D1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Ортастальская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650E88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0347D1" w:rsidRDefault="000347D1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851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50E88" w:rsidTr="000347D1">
        <w:tc>
          <w:tcPr>
            <w:tcW w:w="4077" w:type="dxa"/>
          </w:tcPr>
          <w:p w:rsidR="00650E88" w:rsidRPr="00046097" w:rsidRDefault="00650E88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Саидкентская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650E88" w:rsidRPr="00046097" w:rsidRDefault="00650E88" w:rsidP="006E086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50E88" w:rsidRDefault="00650E88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0347D1" w:rsidRDefault="000347D1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34%</w:t>
            </w:r>
          </w:p>
        </w:tc>
        <w:tc>
          <w:tcPr>
            <w:tcW w:w="992" w:type="dxa"/>
          </w:tcPr>
          <w:p w:rsidR="00650E88" w:rsidRDefault="00650E88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0347D1" w:rsidRDefault="000347D1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66%</w:t>
            </w:r>
          </w:p>
        </w:tc>
        <w:tc>
          <w:tcPr>
            <w:tcW w:w="851" w:type="dxa"/>
          </w:tcPr>
          <w:p w:rsidR="00650E88" w:rsidRDefault="00650E88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650E88" w:rsidRDefault="00650E88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50E88" w:rsidTr="000347D1">
        <w:tc>
          <w:tcPr>
            <w:tcW w:w="4077" w:type="dxa"/>
          </w:tcPr>
          <w:p w:rsidR="00650E88" w:rsidRPr="00046097" w:rsidRDefault="00650E88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Юхаристальская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650E88" w:rsidRPr="00046097" w:rsidRDefault="00650E88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50E88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650E88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0347D1" w:rsidRDefault="000347D1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851" w:type="dxa"/>
          </w:tcPr>
          <w:p w:rsidR="00650E88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650E88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50E88" w:rsidTr="000347D1">
        <w:tc>
          <w:tcPr>
            <w:tcW w:w="4077" w:type="dxa"/>
          </w:tcPr>
          <w:p w:rsidR="00650E88" w:rsidRPr="00046097" w:rsidRDefault="00650E88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 ИТОГО:</w:t>
            </w:r>
          </w:p>
        </w:tc>
        <w:tc>
          <w:tcPr>
            <w:tcW w:w="2127" w:type="dxa"/>
          </w:tcPr>
          <w:p w:rsidR="00650E88" w:rsidRDefault="00650E88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  <w:p w:rsidR="00650E88" w:rsidRPr="00046097" w:rsidRDefault="00650E88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650E88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180C94" w:rsidRDefault="00180C94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9%</w:t>
            </w:r>
          </w:p>
        </w:tc>
        <w:tc>
          <w:tcPr>
            <w:tcW w:w="992" w:type="dxa"/>
          </w:tcPr>
          <w:p w:rsidR="00650E88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:rsidR="00180C94" w:rsidRDefault="00180C94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91%</w:t>
            </w:r>
          </w:p>
        </w:tc>
        <w:tc>
          <w:tcPr>
            <w:tcW w:w="851" w:type="dxa"/>
          </w:tcPr>
          <w:p w:rsidR="00650E88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650E88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7B0F7B" w:rsidRPr="00631978" w:rsidRDefault="00631978" w:rsidP="00981F35">
      <w:pPr>
        <w:pStyle w:val="Default"/>
        <w:rPr>
          <w:bCs/>
          <w:sz w:val="22"/>
          <w:szCs w:val="22"/>
        </w:rPr>
      </w:pPr>
      <w:r w:rsidRPr="00631978">
        <w:rPr>
          <w:bCs/>
          <w:sz w:val="22"/>
          <w:szCs w:val="22"/>
        </w:rPr>
        <w:t>ОГЭ по физике выбрали 11 выпускников. Один сдал на «отлично», а 10 человек – на «хорошо».</w:t>
      </w:r>
      <w:r w:rsidR="009613E8">
        <w:rPr>
          <w:bCs/>
          <w:sz w:val="22"/>
          <w:szCs w:val="22"/>
        </w:rPr>
        <w:t xml:space="preserve"> </w:t>
      </w:r>
      <w:r w:rsidR="00C76A1C">
        <w:rPr>
          <w:bCs/>
          <w:sz w:val="22"/>
          <w:szCs w:val="22"/>
        </w:rPr>
        <w:t xml:space="preserve">Средний балл </w:t>
      </w:r>
      <w:r w:rsidR="009613E8">
        <w:rPr>
          <w:bCs/>
          <w:sz w:val="22"/>
          <w:szCs w:val="22"/>
        </w:rPr>
        <w:t xml:space="preserve"> </w:t>
      </w:r>
      <w:r w:rsidR="00C76A1C">
        <w:rPr>
          <w:bCs/>
          <w:sz w:val="22"/>
          <w:szCs w:val="22"/>
        </w:rPr>
        <w:t>-</w:t>
      </w:r>
      <w:r w:rsidR="009613E8">
        <w:rPr>
          <w:bCs/>
          <w:sz w:val="22"/>
          <w:szCs w:val="22"/>
        </w:rPr>
        <w:t xml:space="preserve"> </w:t>
      </w:r>
      <w:r w:rsidR="00C76A1C">
        <w:rPr>
          <w:bCs/>
          <w:sz w:val="22"/>
          <w:szCs w:val="22"/>
        </w:rPr>
        <w:t>4.</w:t>
      </w:r>
    </w:p>
    <w:p w:rsidR="00631978" w:rsidRDefault="00631978" w:rsidP="00981F35">
      <w:pPr>
        <w:pStyle w:val="Default"/>
        <w:rPr>
          <w:b/>
          <w:bCs/>
          <w:sz w:val="22"/>
          <w:szCs w:val="22"/>
        </w:rPr>
      </w:pPr>
    </w:p>
    <w:p w:rsidR="00981F35" w:rsidRDefault="000D630D" w:rsidP="00981F3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Таблица 5</w:t>
      </w:r>
      <w:r w:rsidR="00981F35">
        <w:rPr>
          <w:b/>
          <w:bCs/>
          <w:sz w:val="22"/>
          <w:szCs w:val="22"/>
        </w:rPr>
        <w:t>. Результаты ОГЭ по</w:t>
      </w:r>
      <w:r w:rsidR="00650E88">
        <w:rPr>
          <w:b/>
          <w:bCs/>
          <w:sz w:val="22"/>
          <w:szCs w:val="22"/>
        </w:rPr>
        <w:t xml:space="preserve"> биологии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992"/>
        <w:gridCol w:w="850"/>
        <w:gridCol w:w="993"/>
        <w:gridCol w:w="708"/>
      </w:tblGrid>
      <w:tr w:rsidR="00981F35" w:rsidTr="00981F35">
        <w:tc>
          <w:tcPr>
            <w:tcW w:w="4077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Наименование ОО</w:t>
            </w:r>
          </w:p>
        </w:tc>
        <w:tc>
          <w:tcPr>
            <w:tcW w:w="2127" w:type="dxa"/>
          </w:tcPr>
          <w:p w:rsidR="00981F35" w:rsidRPr="00382A88" w:rsidRDefault="00981F35" w:rsidP="00981F35">
            <w:pPr>
              <w:pStyle w:val="Default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 xml:space="preserve">Количество </w:t>
            </w:r>
            <w:proofErr w:type="gramStart"/>
            <w:r w:rsidRPr="00382A88">
              <w:rPr>
                <w:b/>
                <w:color w:val="auto"/>
              </w:rPr>
              <w:t>сдающих</w:t>
            </w:r>
            <w:proofErr w:type="gramEnd"/>
            <w:r w:rsidRPr="00382A88">
              <w:rPr>
                <w:b/>
                <w:color w:val="auto"/>
              </w:rPr>
              <w:t xml:space="preserve"> ОГЭ</w:t>
            </w:r>
          </w:p>
        </w:tc>
        <w:tc>
          <w:tcPr>
            <w:tcW w:w="992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«5»</w:t>
            </w:r>
          </w:p>
        </w:tc>
        <w:tc>
          <w:tcPr>
            <w:tcW w:w="850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«4»</w:t>
            </w:r>
          </w:p>
        </w:tc>
        <w:tc>
          <w:tcPr>
            <w:tcW w:w="993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«3»</w:t>
            </w:r>
          </w:p>
        </w:tc>
        <w:tc>
          <w:tcPr>
            <w:tcW w:w="708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«2»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Алкадарская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650E88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8858B7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981F35" w:rsidRDefault="008858B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14%</w:t>
            </w:r>
          </w:p>
        </w:tc>
        <w:tc>
          <w:tcPr>
            <w:tcW w:w="850" w:type="dxa"/>
          </w:tcPr>
          <w:p w:rsidR="008858B7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981F35" w:rsidRDefault="008858B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86%</w:t>
            </w:r>
          </w:p>
        </w:tc>
        <w:tc>
          <w:tcPr>
            <w:tcW w:w="993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650E88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8858B7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:rsidR="00981F35" w:rsidRDefault="008858B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28%</w:t>
            </w:r>
          </w:p>
        </w:tc>
        <w:tc>
          <w:tcPr>
            <w:tcW w:w="850" w:type="dxa"/>
          </w:tcPr>
          <w:p w:rsidR="008858B7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19</w:t>
            </w:r>
          </w:p>
          <w:p w:rsidR="00981F35" w:rsidRDefault="008858B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55%</w:t>
            </w:r>
          </w:p>
        </w:tc>
        <w:tc>
          <w:tcPr>
            <w:tcW w:w="993" w:type="dxa"/>
          </w:tcPr>
          <w:p w:rsidR="008858B7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6</w:t>
            </w:r>
          </w:p>
          <w:p w:rsidR="00981F35" w:rsidRDefault="008858B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17%</w:t>
            </w:r>
          </w:p>
        </w:tc>
        <w:tc>
          <w:tcPr>
            <w:tcW w:w="708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lastRenderedPageBreak/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650E88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8858B7" w:rsidRDefault="008858B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10%</w:t>
            </w:r>
          </w:p>
        </w:tc>
        <w:tc>
          <w:tcPr>
            <w:tcW w:w="850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  <w:p w:rsidR="008858B7" w:rsidRDefault="008858B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65%</w:t>
            </w:r>
          </w:p>
        </w:tc>
        <w:tc>
          <w:tcPr>
            <w:tcW w:w="993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8858B7" w:rsidRDefault="008858B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708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981F35" w:rsidRPr="00046097" w:rsidRDefault="00650E88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8858B7" w:rsidRDefault="008858B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10%</w:t>
            </w:r>
          </w:p>
        </w:tc>
        <w:tc>
          <w:tcPr>
            <w:tcW w:w="850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  <w:p w:rsidR="008858B7" w:rsidRDefault="008858B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80%</w:t>
            </w:r>
          </w:p>
        </w:tc>
        <w:tc>
          <w:tcPr>
            <w:tcW w:w="993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8858B7" w:rsidRDefault="008858B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10%</w:t>
            </w:r>
          </w:p>
        </w:tc>
        <w:tc>
          <w:tcPr>
            <w:tcW w:w="708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981F35" w:rsidRPr="00046097" w:rsidRDefault="007D05B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7D05BD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8858B7" w:rsidRDefault="007D05B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38</w:t>
            </w:r>
            <w:r w:rsidR="008858B7">
              <w:rPr>
                <w:color w:val="auto"/>
              </w:rPr>
              <w:t>%</w:t>
            </w:r>
          </w:p>
        </w:tc>
        <w:tc>
          <w:tcPr>
            <w:tcW w:w="850" w:type="dxa"/>
          </w:tcPr>
          <w:p w:rsidR="00981F35" w:rsidRPr="001C6F16" w:rsidRDefault="007D05BD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1C6F16">
              <w:rPr>
                <w:b/>
                <w:color w:val="auto"/>
              </w:rPr>
              <w:t>8</w:t>
            </w:r>
          </w:p>
          <w:p w:rsidR="008858B7" w:rsidRDefault="007D05B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62</w:t>
            </w:r>
            <w:r w:rsidR="008858B7">
              <w:rPr>
                <w:color w:val="auto"/>
              </w:rPr>
              <w:t>%</w:t>
            </w:r>
          </w:p>
        </w:tc>
        <w:tc>
          <w:tcPr>
            <w:tcW w:w="993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Даркушказмалярская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650E88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8858B7" w:rsidRDefault="008858B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9%</w:t>
            </w:r>
          </w:p>
        </w:tc>
        <w:tc>
          <w:tcPr>
            <w:tcW w:w="850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  <w:p w:rsidR="008858B7" w:rsidRDefault="008858B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85%</w:t>
            </w:r>
          </w:p>
        </w:tc>
        <w:tc>
          <w:tcPr>
            <w:tcW w:w="993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8858B7" w:rsidRDefault="008858B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6%</w:t>
            </w:r>
          </w:p>
        </w:tc>
        <w:tc>
          <w:tcPr>
            <w:tcW w:w="708" w:type="dxa"/>
          </w:tcPr>
          <w:p w:rsidR="00981F35" w:rsidRDefault="00650E8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Зизикская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650E88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981F35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981F35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  <w:p w:rsidR="00D815E6" w:rsidRDefault="00D815E6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93%</w:t>
            </w:r>
          </w:p>
        </w:tc>
        <w:tc>
          <w:tcPr>
            <w:tcW w:w="993" w:type="dxa"/>
          </w:tcPr>
          <w:p w:rsidR="00981F35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D815E6" w:rsidRDefault="00D815E6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7%</w:t>
            </w:r>
          </w:p>
        </w:tc>
        <w:tc>
          <w:tcPr>
            <w:tcW w:w="708" w:type="dxa"/>
          </w:tcPr>
          <w:p w:rsidR="00981F35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FF4FC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81F35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D815E6" w:rsidRDefault="00D815E6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850" w:type="dxa"/>
          </w:tcPr>
          <w:p w:rsidR="00981F35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D815E6" w:rsidRDefault="00D815E6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993" w:type="dxa"/>
          </w:tcPr>
          <w:p w:rsidR="00981F35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981F35" w:rsidRPr="00046097" w:rsidRDefault="00FF4FC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981F35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DC19C2" w:rsidRDefault="00DC19C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18%</w:t>
            </w:r>
          </w:p>
        </w:tc>
        <w:tc>
          <w:tcPr>
            <w:tcW w:w="850" w:type="dxa"/>
          </w:tcPr>
          <w:p w:rsidR="00981F35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  <w:p w:rsidR="00DC19C2" w:rsidRDefault="00DC19C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</w:tc>
        <w:tc>
          <w:tcPr>
            <w:tcW w:w="993" w:type="dxa"/>
          </w:tcPr>
          <w:p w:rsidR="00981F35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DC19C2" w:rsidRDefault="00DC19C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7%</w:t>
            </w:r>
          </w:p>
        </w:tc>
        <w:tc>
          <w:tcPr>
            <w:tcW w:w="708" w:type="dxa"/>
          </w:tcPr>
          <w:p w:rsidR="00981F35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981F35" w:rsidRPr="00046097" w:rsidRDefault="00FF4FC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981F35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981F35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  <w:p w:rsidR="00DC19C2" w:rsidRDefault="00DC19C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993" w:type="dxa"/>
          </w:tcPr>
          <w:p w:rsidR="00981F35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1C6F16" w:rsidTr="00981F35">
        <w:tc>
          <w:tcPr>
            <w:tcW w:w="4077" w:type="dxa"/>
          </w:tcPr>
          <w:p w:rsidR="001C6F16" w:rsidRPr="00046097" w:rsidRDefault="001C6F16" w:rsidP="00981F3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Кахцугская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1C6F16" w:rsidRDefault="001C6F16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C6F16" w:rsidRDefault="001C6F16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3B260F" w:rsidRDefault="003B260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850" w:type="dxa"/>
          </w:tcPr>
          <w:p w:rsidR="001C6F16" w:rsidRDefault="001C6F16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3B260F" w:rsidRDefault="003B260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993" w:type="dxa"/>
          </w:tcPr>
          <w:p w:rsidR="001C6F16" w:rsidRDefault="001C6F16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3B260F" w:rsidRDefault="003B260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708" w:type="dxa"/>
          </w:tcPr>
          <w:p w:rsidR="001C6F16" w:rsidRDefault="001C6F16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Карчагская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842FED" w:rsidP="006E086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F4FC7" w:rsidRPr="001C6F16" w:rsidRDefault="001C6F16" w:rsidP="006E0864">
            <w:pPr>
              <w:pStyle w:val="Default"/>
              <w:jc w:val="center"/>
              <w:rPr>
                <w:b/>
                <w:color w:val="auto"/>
              </w:rPr>
            </w:pPr>
            <w:r w:rsidRPr="001C6F16">
              <w:rPr>
                <w:b/>
                <w:color w:val="auto"/>
              </w:rPr>
              <w:t>5</w:t>
            </w:r>
          </w:p>
          <w:p w:rsidR="00DC19C2" w:rsidRDefault="001C6F16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="00DC19C2">
              <w:rPr>
                <w:color w:val="auto"/>
              </w:rPr>
              <w:t>%</w:t>
            </w:r>
          </w:p>
        </w:tc>
        <w:tc>
          <w:tcPr>
            <w:tcW w:w="850" w:type="dxa"/>
          </w:tcPr>
          <w:p w:rsidR="00FF4FC7" w:rsidRDefault="00FF4FC7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DC19C2" w:rsidRDefault="001C6F16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="00DC19C2">
              <w:rPr>
                <w:color w:val="auto"/>
              </w:rPr>
              <w:t>%</w:t>
            </w:r>
          </w:p>
        </w:tc>
        <w:tc>
          <w:tcPr>
            <w:tcW w:w="993" w:type="dxa"/>
          </w:tcPr>
          <w:p w:rsidR="00FF4FC7" w:rsidRDefault="00FF4FC7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FF4FC7" w:rsidRDefault="00FF4FC7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FF4FC7" w:rsidRPr="00046097" w:rsidRDefault="00FF4FC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DC19C2" w:rsidRDefault="00DC19C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18%</w:t>
            </w:r>
          </w:p>
        </w:tc>
        <w:tc>
          <w:tcPr>
            <w:tcW w:w="850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  <w:p w:rsidR="00DC19C2" w:rsidRDefault="00DC19C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73%</w:t>
            </w:r>
          </w:p>
        </w:tc>
        <w:tc>
          <w:tcPr>
            <w:tcW w:w="993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DC19C2" w:rsidRDefault="00DC19C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9%</w:t>
            </w:r>
          </w:p>
        </w:tc>
        <w:tc>
          <w:tcPr>
            <w:tcW w:w="708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FF4FC7" w:rsidRPr="00046097" w:rsidRDefault="00FF4FC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DC19C2" w:rsidRDefault="00DC19C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993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Новомакинская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842FE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DC19C2" w:rsidRDefault="0010082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DC19C2">
              <w:rPr>
                <w:color w:val="auto"/>
              </w:rPr>
              <w:t>%</w:t>
            </w:r>
          </w:p>
        </w:tc>
        <w:tc>
          <w:tcPr>
            <w:tcW w:w="850" w:type="dxa"/>
          </w:tcPr>
          <w:p w:rsidR="00FF4FC7" w:rsidRDefault="001C6F16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  <w:p w:rsidR="00DC19C2" w:rsidRDefault="0010082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64</w:t>
            </w:r>
            <w:r w:rsidR="00DC19C2">
              <w:rPr>
                <w:color w:val="auto"/>
              </w:rPr>
              <w:t>%</w:t>
            </w:r>
          </w:p>
        </w:tc>
        <w:tc>
          <w:tcPr>
            <w:tcW w:w="993" w:type="dxa"/>
          </w:tcPr>
          <w:p w:rsidR="00FF4FC7" w:rsidRDefault="001C6F16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:rsidR="00DC19C2" w:rsidRDefault="0010082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  <w:r w:rsidR="00DC19C2">
              <w:rPr>
                <w:color w:val="auto"/>
              </w:rPr>
              <w:t>%</w:t>
            </w:r>
          </w:p>
        </w:tc>
        <w:tc>
          <w:tcPr>
            <w:tcW w:w="708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Новопоселковая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FF4FC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DC19C2" w:rsidRDefault="00DC19C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11%</w:t>
            </w:r>
          </w:p>
        </w:tc>
        <w:tc>
          <w:tcPr>
            <w:tcW w:w="850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  <w:p w:rsidR="00DC19C2" w:rsidRDefault="00DC19C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90%</w:t>
            </w:r>
          </w:p>
        </w:tc>
        <w:tc>
          <w:tcPr>
            <w:tcW w:w="993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Нютюгская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842FE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DC19C2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  <w:p w:rsidR="00FF4FC7" w:rsidRDefault="0010082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85</w:t>
            </w:r>
            <w:r w:rsidR="00DC19C2">
              <w:rPr>
                <w:color w:val="auto"/>
              </w:rPr>
              <w:t>%</w:t>
            </w:r>
          </w:p>
        </w:tc>
        <w:tc>
          <w:tcPr>
            <w:tcW w:w="993" w:type="dxa"/>
          </w:tcPr>
          <w:p w:rsidR="00FF4FC7" w:rsidRPr="00100828" w:rsidRDefault="00100828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100828">
              <w:rPr>
                <w:b/>
                <w:color w:val="auto"/>
              </w:rPr>
              <w:t>2</w:t>
            </w:r>
          </w:p>
          <w:p w:rsidR="00DC19C2" w:rsidRDefault="00100828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="00DC19C2">
              <w:rPr>
                <w:color w:val="auto"/>
              </w:rPr>
              <w:t>%</w:t>
            </w:r>
          </w:p>
        </w:tc>
        <w:tc>
          <w:tcPr>
            <w:tcW w:w="708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Ортастальская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FF4FC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DC19C2" w:rsidRDefault="00DC19C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17%</w:t>
            </w:r>
          </w:p>
        </w:tc>
        <w:tc>
          <w:tcPr>
            <w:tcW w:w="850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  <w:p w:rsidR="00DC19C2" w:rsidRDefault="00DC19C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83%</w:t>
            </w:r>
          </w:p>
        </w:tc>
        <w:tc>
          <w:tcPr>
            <w:tcW w:w="993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Сардаркентская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FF4FC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DC19C2" w:rsidRDefault="00DC19C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993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Саидкентская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842FE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FF4FC7" w:rsidRDefault="00C9259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C92595">
              <w:rPr>
                <w:b/>
                <w:color w:val="auto"/>
              </w:rPr>
              <w:t>1</w:t>
            </w:r>
          </w:p>
          <w:p w:rsidR="00C92595" w:rsidRPr="00C92595" w:rsidRDefault="00C92595" w:rsidP="00981F3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15%</w:t>
            </w:r>
          </w:p>
        </w:tc>
        <w:tc>
          <w:tcPr>
            <w:tcW w:w="850" w:type="dxa"/>
          </w:tcPr>
          <w:p w:rsidR="00FF4FC7" w:rsidRPr="00C92595" w:rsidRDefault="00C9259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C92595">
              <w:rPr>
                <w:b/>
                <w:color w:val="auto"/>
              </w:rPr>
              <w:t>6</w:t>
            </w:r>
          </w:p>
          <w:p w:rsidR="00DC19C2" w:rsidRDefault="00C92595" w:rsidP="00C925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85%</w:t>
            </w:r>
          </w:p>
        </w:tc>
        <w:tc>
          <w:tcPr>
            <w:tcW w:w="993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Уллугатагская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FF4FC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DC19C2" w:rsidRDefault="00DC19C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993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МБОУ «</w:t>
            </w:r>
            <w:proofErr w:type="spellStart"/>
            <w:r>
              <w:rPr>
                <w:color w:val="auto"/>
                <w:sz w:val="22"/>
                <w:szCs w:val="22"/>
              </w:rPr>
              <w:t>Цмурская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FF4FC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="00C92595">
              <w:rPr>
                <w:color w:val="auto"/>
                <w:sz w:val="22"/>
                <w:szCs w:val="22"/>
              </w:rPr>
              <w:t>+1</w:t>
            </w:r>
          </w:p>
        </w:tc>
        <w:tc>
          <w:tcPr>
            <w:tcW w:w="992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DC19C2" w:rsidRDefault="00C92595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38</w:t>
            </w:r>
            <w:r w:rsidR="00DC19C2">
              <w:rPr>
                <w:color w:val="auto"/>
              </w:rPr>
              <w:t>%</w:t>
            </w:r>
          </w:p>
        </w:tc>
        <w:tc>
          <w:tcPr>
            <w:tcW w:w="850" w:type="dxa"/>
          </w:tcPr>
          <w:p w:rsidR="00FF4FC7" w:rsidRPr="00C92595" w:rsidRDefault="00C9259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C92595">
              <w:rPr>
                <w:b/>
                <w:color w:val="auto"/>
              </w:rPr>
              <w:t>3</w:t>
            </w:r>
          </w:p>
          <w:p w:rsidR="00DC19C2" w:rsidRDefault="00C92595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38</w:t>
            </w:r>
            <w:r w:rsidR="00DC19C2">
              <w:rPr>
                <w:color w:val="auto"/>
              </w:rPr>
              <w:t>%</w:t>
            </w:r>
          </w:p>
        </w:tc>
        <w:tc>
          <w:tcPr>
            <w:tcW w:w="993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DC19C2" w:rsidRDefault="00C92595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="00DC19C2">
              <w:rPr>
                <w:color w:val="auto"/>
              </w:rPr>
              <w:t>%</w:t>
            </w:r>
          </w:p>
        </w:tc>
        <w:tc>
          <w:tcPr>
            <w:tcW w:w="708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6E086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Чухверкентская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FF4FC7" w:rsidP="006E086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FF4FC7" w:rsidRDefault="00FF4FC7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DC19C2" w:rsidRDefault="00B27A5C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="00DC19C2">
              <w:rPr>
                <w:color w:val="auto"/>
              </w:rPr>
              <w:t>%</w:t>
            </w:r>
          </w:p>
        </w:tc>
        <w:tc>
          <w:tcPr>
            <w:tcW w:w="850" w:type="dxa"/>
          </w:tcPr>
          <w:p w:rsidR="00FF4FC7" w:rsidRDefault="00FF4FC7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  <w:p w:rsidR="00DC19C2" w:rsidRDefault="00B27A5C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  <w:r w:rsidR="00DC19C2">
              <w:rPr>
                <w:color w:val="auto"/>
              </w:rPr>
              <w:t>%</w:t>
            </w:r>
          </w:p>
        </w:tc>
        <w:tc>
          <w:tcPr>
            <w:tcW w:w="993" w:type="dxa"/>
          </w:tcPr>
          <w:p w:rsidR="00FF4FC7" w:rsidRDefault="00FF4FC7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DC19C2" w:rsidRDefault="00DC19C2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18%</w:t>
            </w:r>
          </w:p>
        </w:tc>
        <w:tc>
          <w:tcPr>
            <w:tcW w:w="708" w:type="dxa"/>
          </w:tcPr>
          <w:p w:rsidR="00FF4FC7" w:rsidRDefault="00FF4FC7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Шихикентская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FF4FC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B27A5C" w:rsidRDefault="00B27A5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88%</w:t>
            </w:r>
          </w:p>
        </w:tc>
        <w:tc>
          <w:tcPr>
            <w:tcW w:w="993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B27A5C" w:rsidRDefault="00B27A5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12%</w:t>
            </w:r>
          </w:p>
        </w:tc>
        <w:tc>
          <w:tcPr>
            <w:tcW w:w="708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Эминхюрская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FF4FC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992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B27A5C" w:rsidRDefault="00B27A5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4%</w:t>
            </w:r>
          </w:p>
        </w:tc>
        <w:tc>
          <w:tcPr>
            <w:tcW w:w="850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  <w:p w:rsidR="00B27A5C" w:rsidRDefault="00B27A5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82%</w:t>
            </w:r>
          </w:p>
        </w:tc>
        <w:tc>
          <w:tcPr>
            <w:tcW w:w="993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B27A5C" w:rsidRDefault="00B27A5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14%</w:t>
            </w:r>
          </w:p>
        </w:tc>
        <w:tc>
          <w:tcPr>
            <w:tcW w:w="708" w:type="dxa"/>
          </w:tcPr>
          <w:p w:rsidR="00FF4FC7" w:rsidRDefault="00FF4F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Юхаристальская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CB2BA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FF4FC7" w:rsidRDefault="00CB2BA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FF4FC7" w:rsidRDefault="00CB2BA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B27A5C" w:rsidRDefault="00B27A5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993" w:type="dxa"/>
          </w:tcPr>
          <w:p w:rsidR="00FF4FC7" w:rsidRDefault="00CB2BA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FF4FC7" w:rsidRDefault="00CB2BA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Асаликентская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…28</w:t>
            </w:r>
          </w:p>
        </w:tc>
        <w:tc>
          <w:tcPr>
            <w:tcW w:w="2127" w:type="dxa"/>
          </w:tcPr>
          <w:p w:rsidR="00FF4FC7" w:rsidRPr="00046097" w:rsidRDefault="00CB2BA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F4FC7" w:rsidRDefault="00CB2BA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FF4FC7" w:rsidRDefault="00CB2BA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B27A5C" w:rsidRDefault="00B27A5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993" w:type="dxa"/>
          </w:tcPr>
          <w:p w:rsidR="00FF4FC7" w:rsidRDefault="00CB2BA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FF4FC7" w:rsidRDefault="00CB2BA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…31</w:t>
            </w:r>
          </w:p>
        </w:tc>
        <w:tc>
          <w:tcPr>
            <w:tcW w:w="2127" w:type="dxa"/>
          </w:tcPr>
          <w:p w:rsidR="00FF4FC7" w:rsidRPr="00046097" w:rsidRDefault="00842FE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F4FC7" w:rsidRDefault="00CB2BA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B27A5C" w:rsidRDefault="008A7F6A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B27A5C">
              <w:rPr>
                <w:color w:val="auto"/>
              </w:rPr>
              <w:t>0%</w:t>
            </w:r>
          </w:p>
        </w:tc>
        <w:tc>
          <w:tcPr>
            <w:tcW w:w="850" w:type="dxa"/>
          </w:tcPr>
          <w:p w:rsidR="00FF4FC7" w:rsidRDefault="008A7F6A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8A7F6A" w:rsidRDefault="008A7F6A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  <w:p w:rsidR="008A7F6A" w:rsidRDefault="008A7F6A" w:rsidP="00981F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93" w:type="dxa"/>
          </w:tcPr>
          <w:p w:rsidR="00FF4FC7" w:rsidRDefault="00CB2BA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FF4FC7" w:rsidRDefault="00CB2BA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8A7F6A" w:rsidTr="00981F35">
        <w:tc>
          <w:tcPr>
            <w:tcW w:w="4077" w:type="dxa"/>
          </w:tcPr>
          <w:p w:rsidR="008A7F6A" w:rsidRPr="00046097" w:rsidRDefault="008A7F6A" w:rsidP="00981F3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Сайтаркентская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</w:t>
            </w:r>
          </w:p>
        </w:tc>
        <w:tc>
          <w:tcPr>
            <w:tcW w:w="2127" w:type="dxa"/>
          </w:tcPr>
          <w:p w:rsidR="008A7F6A" w:rsidRPr="0046381E" w:rsidRDefault="008A7F6A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6381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A7F6A" w:rsidRDefault="008A7F6A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8A7F6A" w:rsidRDefault="008A7F6A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100%</w:t>
            </w:r>
          </w:p>
        </w:tc>
        <w:tc>
          <w:tcPr>
            <w:tcW w:w="850" w:type="dxa"/>
          </w:tcPr>
          <w:p w:rsidR="008A7F6A" w:rsidRDefault="003B260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0</w:t>
            </w:r>
          </w:p>
        </w:tc>
        <w:tc>
          <w:tcPr>
            <w:tcW w:w="993" w:type="dxa"/>
          </w:tcPr>
          <w:p w:rsidR="008A7F6A" w:rsidRDefault="003B260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8A7F6A" w:rsidRDefault="003B260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lastRenderedPageBreak/>
              <w:t xml:space="preserve"> ИТОГО:</w:t>
            </w:r>
          </w:p>
        </w:tc>
        <w:tc>
          <w:tcPr>
            <w:tcW w:w="2127" w:type="dxa"/>
          </w:tcPr>
          <w:p w:rsidR="004908EC" w:rsidRDefault="00842FE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410</w:t>
            </w:r>
          </w:p>
          <w:p w:rsidR="00FF4FC7" w:rsidRPr="00046097" w:rsidRDefault="004908EC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</w:t>
            </w:r>
            <w:r w:rsidR="00FF4FC7">
              <w:rPr>
                <w:color w:val="auto"/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FF4FC7" w:rsidRDefault="00EE1E8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  <w:p w:rsidR="001F7071" w:rsidRDefault="00EE1E8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="001F7071">
              <w:rPr>
                <w:color w:val="auto"/>
              </w:rPr>
              <w:t>%</w:t>
            </w:r>
          </w:p>
        </w:tc>
        <w:tc>
          <w:tcPr>
            <w:tcW w:w="850" w:type="dxa"/>
          </w:tcPr>
          <w:p w:rsidR="00FF4FC7" w:rsidRDefault="00EE1E82" w:rsidP="00EE1E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309</w:t>
            </w:r>
          </w:p>
          <w:p w:rsidR="001F7071" w:rsidRDefault="001F7071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76%</w:t>
            </w:r>
          </w:p>
        </w:tc>
        <w:tc>
          <w:tcPr>
            <w:tcW w:w="993" w:type="dxa"/>
          </w:tcPr>
          <w:p w:rsidR="00FF4FC7" w:rsidRDefault="00EE1E8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44</w:t>
            </w:r>
          </w:p>
          <w:p w:rsidR="001F7071" w:rsidRDefault="001F7071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11%</w:t>
            </w:r>
          </w:p>
        </w:tc>
        <w:tc>
          <w:tcPr>
            <w:tcW w:w="708" w:type="dxa"/>
          </w:tcPr>
          <w:p w:rsidR="00FF4FC7" w:rsidRDefault="00A0267B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934F76" w:rsidRPr="006B005B" w:rsidRDefault="00C76A1C" w:rsidP="00981F35">
      <w:pPr>
        <w:pStyle w:val="Default"/>
        <w:rPr>
          <w:bCs/>
          <w:sz w:val="22"/>
          <w:szCs w:val="22"/>
        </w:rPr>
      </w:pPr>
      <w:r w:rsidRPr="006B005B">
        <w:rPr>
          <w:bCs/>
          <w:sz w:val="22"/>
          <w:szCs w:val="22"/>
        </w:rPr>
        <w:t>ОГЭ по биологии</w:t>
      </w:r>
      <w:r w:rsidR="0046381E">
        <w:rPr>
          <w:bCs/>
          <w:sz w:val="22"/>
          <w:szCs w:val="22"/>
        </w:rPr>
        <w:t xml:space="preserve"> сдали 410</w:t>
      </w:r>
      <w:r w:rsidR="006B005B">
        <w:rPr>
          <w:bCs/>
          <w:sz w:val="22"/>
          <w:szCs w:val="22"/>
        </w:rPr>
        <w:t xml:space="preserve"> выпускника:</w:t>
      </w:r>
      <w:r w:rsidR="0046381E">
        <w:rPr>
          <w:bCs/>
          <w:sz w:val="22"/>
          <w:szCs w:val="22"/>
        </w:rPr>
        <w:t xml:space="preserve"> 57 человек сдали на «отлично», 309 – на «хорошо», а 44</w:t>
      </w:r>
      <w:r w:rsidR="006B005B" w:rsidRPr="006B005B">
        <w:rPr>
          <w:bCs/>
          <w:sz w:val="22"/>
          <w:szCs w:val="22"/>
        </w:rPr>
        <w:t xml:space="preserve"> – на «удовлетворительно».</w:t>
      </w:r>
      <w:r w:rsidR="00083A94">
        <w:rPr>
          <w:bCs/>
          <w:sz w:val="22"/>
          <w:szCs w:val="22"/>
        </w:rPr>
        <w:t xml:space="preserve"> Качество - 90%, успеваемость 100%.</w:t>
      </w:r>
    </w:p>
    <w:p w:rsidR="00934F76" w:rsidRDefault="00934F76" w:rsidP="00981F35">
      <w:pPr>
        <w:pStyle w:val="Default"/>
        <w:rPr>
          <w:b/>
          <w:bCs/>
          <w:sz w:val="22"/>
          <w:szCs w:val="22"/>
        </w:rPr>
      </w:pPr>
    </w:p>
    <w:p w:rsidR="00981F35" w:rsidRDefault="000D630D" w:rsidP="00981F3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Таблица 6</w:t>
      </w:r>
      <w:r w:rsidR="00981F35">
        <w:rPr>
          <w:b/>
          <w:bCs/>
          <w:sz w:val="22"/>
          <w:szCs w:val="22"/>
        </w:rPr>
        <w:t>. Результаты ОГЭ по</w:t>
      </w:r>
      <w:r w:rsidR="00A6553E">
        <w:rPr>
          <w:b/>
          <w:bCs/>
          <w:sz w:val="22"/>
          <w:szCs w:val="22"/>
        </w:rPr>
        <w:t xml:space="preserve"> истории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899"/>
        <w:gridCol w:w="2063"/>
        <w:gridCol w:w="989"/>
        <w:gridCol w:w="963"/>
        <w:gridCol w:w="990"/>
        <w:gridCol w:w="843"/>
      </w:tblGrid>
      <w:tr w:rsidR="00981F35" w:rsidTr="00981F35">
        <w:tc>
          <w:tcPr>
            <w:tcW w:w="4077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Наименование ОО</w:t>
            </w:r>
          </w:p>
        </w:tc>
        <w:tc>
          <w:tcPr>
            <w:tcW w:w="2127" w:type="dxa"/>
          </w:tcPr>
          <w:p w:rsidR="00981F35" w:rsidRPr="00382A88" w:rsidRDefault="00981F35" w:rsidP="00981F35">
            <w:pPr>
              <w:pStyle w:val="Default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 xml:space="preserve">Количество </w:t>
            </w:r>
            <w:proofErr w:type="gramStart"/>
            <w:r w:rsidRPr="00382A88">
              <w:rPr>
                <w:b/>
                <w:color w:val="auto"/>
              </w:rPr>
              <w:t>сдающих</w:t>
            </w:r>
            <w:proofErr w:type="gramEnd"/>
            <w:r w:rsidRPr="00382A88">
              <w:rPr>
                <w:b/>
                <w:color w:val="auto"/>
              </w:rPr>
              <w:t xml:space="preserve"> ОГЭ</w:t>
            </w:r>
          </w:p>
        </w:tc>
        <w:tc>
          <w:tcPr>
            <w:tcW w:w="992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«5»</w:t>
            </w:r>
          </w:p>
        </w:tc>
        <w:tc>
          <w:tcPr>
            <w:tcW w:w="850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«4»</w:t>
            </w:r>
          </w:p>
        </w:tc>
        <w:tc>
          <w:tcPr>
            <w:tcW w:w="993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«3»</w:t>
            </w:r>
          </w:p>
        </w:tc>
        <w:tc>
          <w:tcPr>
            <w:tcW w:w="708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«2»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Алкадарская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A6553E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94F61">
              <w:rPr>
                <w:color w:val="auto"/>
              </w:rPr>
              <w:t>/100%</w:t>
            </w:r>
          </w:p>
        </w:tc>
        <w:tc>
          <w:tcPr>
            <w:tcW w:w="850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A6553E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94F61">
              <w:rPr>
                <w:color w:val="auto"/>
              </w:rPr>
              <w:t>/100%</w:t>
            </w:r>
          </w:p>
        </w:tc>
        <w:tc>
          <w:tcPr>
            <w:tcW w:w="850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981F35" w:rsidRPr="00046097" w:rsidRDefault="00A6553E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794F61">
              <w:rPr>
                <w:color w:val="auto"/>
              </w:rPr>
              <w:t>/100%</w:t>
            </w:r>
          </w:p>
        </w:tc>
        <w:tc>
          <w:tcPr>
            <w:tcW w:w="993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Даркушказмалярская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A6553E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794F61">
              <w:rPr>
                <w:color w:val="auto"/>
              </w:rPr>
              <w:t>/100%</w:t>
            </w:r>
          </w:p>
        </w:tc>
        <w:tc>
          <w:tcPr>
            <w:tcW w:w="993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981F35" w:rsidRPr="00046097" w:rsidRDefault="00A6553E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794F61">
              <w:rPr>
                <w:color w:val="auto"/>
              </w:rPr>
              <w:t>/34%</w:t>
            </w:r>
          </w:p>
        </w:tc>
        <w:tc>
          <w:tcPr>
            <w:tcW w:w="993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794F61">
              <w:rPr>
                <w:color w:val="auto"/>
              </w:rPr>
              <w:t>/66%</w:t>
            </w:r>
          </w:p>
        </w:tc>
        <w:tc>
          <w:tcPr>
            <w:tcW w:w="708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981F35" w:rsidRPr="00046097" w:rsidRDefault="00A6553E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794F61">
              <w:rPr>
                <w:color w:val="auto"/>
              </w:rPr>
              <w:t>/100%</w:t>
            </w:r>
          </w:p>
        </w:tc>
        <w:tc>
          <w:tcPr>
            <w:tcW w:w="993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Кахцугская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A6553E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94F61">
              <w:rPr>
                <w:color w:val="auto"/>
              </w:rPr>
              <w:t>/25%</w:t>
            </w:r>
          </w:p>
        </w:tc>
        <w:tc>
          <w:tcPr>
            <w:tcW w:w="850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94F61">
              <w:rPr>
                <w:color w:val="auto"/>
              </w:rPr>
              <w:t>/75%</w:t>
            </w:r>
          </w:p>
        </w:tc>
        <w:tc>
          <w:tcPr>
            <w:tcW w:w="993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Карчагская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A6553E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794F61">
              <w:rPr>
                <w:color w:val="auto"/>
              </w:rPr>
              <w:t>/40%</w:t>
            </w:r>
          </w:p>
        </w:tc>
        <w:tc>
          <w:tcPr>
            <w:tcW w:w="993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94F61">
              <w:rPr>
                <w:color w:val="auto"/>
              </w:rPr>
              <w:t>/</w:t>
            </w:r>
            <w:r w:rsidR="00076210">
              <w:rPr>
                <w:color w:val="auto"/>
              </w:rPr>
              <w:t>60%</w:t>
            </w:r>
          </w:p>
        </w:tc>
        <w:tc>
          <w:tcPr>
            <w:tcW w:w="708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981F35" w:rsidRPr="00046097" w:rsidRDefault="00A6553E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76210">
              <w:rPr>
                <w:color w:val="auto"/>
              </w:rPr>
              <w:t>/33%</w:t>
            </w:r>
          </w:p>
        </w:tc>
        <w:tc>
          <w:tcPr>
            <w:tcW w:w="850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076210">
              <w:rPr>
                <w:color w:val="auto"/>
              </w:rPr>
              <w:t>/50%</w:t>
            </w:r>
          </w:p>
        </w:tc>
        <w:tc>
          <w:tcPr>
            <w:tcW w:w="993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76210">
              <w:rPr>
                <w:color w:val="auto"/>
              </w:rPr>
              <w:t>/17%</w:t>
            </w:r>
          </w:p>
        </w:tc>
        <w:tc>
          <w:tcPr>
            <w:tcW w:w="708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Новомакинская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A6553E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76210">
              <w:rPr>
                <w:color w:val="auto"/>
              </w:rPr>
              <w:t>/40%</w:t>
            </w:r>
          </w:p>
        </w:tc>
        <w:tc>
          <w:tcPr>
            <w:tcW w:w="850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076210">
              <w:rPr>
                <w:color w:val="auto"/>
              </w:rPr>
              <w:t>/60%</w:t>
            </w:r>
          </w:p>
        </w:tc>
        <w:tc>
          <w:tcPr>
            <w:tcW w:w="993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Новопоселковая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A6553E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76210">
              <w:rPr>
                <w:color w:val="auto"/>
              </w:rPr>
              <w:t>/3%</w:t>
            </w:r>
          </w:p>
        </w:tc>
        <w:tc>
          <w:tcPr>
            <w:tcW w:w="850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="00076210">
              <w:rPr>
                <w:color w:val="auto"/>
              </w:rPr>
              <w:t>/40%</w:t>
            </w:r>
          </w:p>
        </w:tc>
        <w:tc>
          <w:tcPr>
            <w:tcW w:w="993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076210">
              <w:rPr>
                <w:color w:val="auto"/>
              </w:rPr>
              <w:t>/52%</w:t>
            </w:r>
          </w:p>
        </w:tc>
        <w:tc>
          <w:tcPr>
            <w:tcW w:w="708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76210">
              <w:rPr>
                <w:color w:val="auto"/>
              </w:rPr>
              <w:t>/5%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Нютюгская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A6553E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845895">
              <w:rPr>
                <w:color w:val="auto"/>
              </w:rPr>
              <w:t>/100%</w:t>
            </w:r>
          </w:p>
        </w:tc>
        <w:tc>
          <w:tcPr>
            <w:tcW w:w="708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Ортастальская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A6553E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F2613">
              <w:rPr>
                <w:color w:val="auto"/>
              </w:rPr>
              <w:t>/10%</w:t>
            </w:r>
          </w:p>
        </w:tc>
        <w:tc>
          <w:tcPr>
            <w:tcW w:w="850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1F2613">
              <w:rPr>
                <w:color w:val="auto"/>
              </w:rPr>
              <w:t>/80%</w:t>
            </w:r>
          </w:p>
        </w:tc>
        <w:tc>
          <w:tcPr>
            <w:tcW w:w="993" w:type="dxa"/>
          </w:tcPr>
          <w:p w:rsidR="00981F35" w:rsidRDefault="001F261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1/10</w:t>
            </w:r>
            <w:r w:rsidR="00845895">
              <w:rPr>
                <w:color w:val="auto"/>
              </w:rPr>
              <w:t>%</w:t>
            </w:r>
          </w:p>
        </w:tc>
        <w:tc>
          <w:tcPr>
            <w:tcW w:w="708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Саидкентская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A6553E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04D36">
              <w:rPr>
                <w:color w:val="auto"/>
              </w:rPr>
              <w:t>/14%</w:t>
            </w:r>
          </w:p>
        </w:tc>
        <w:tc>
          <w:tcPr>
            <w:tcW w:w="850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004D36">
              <w:rPr>
                <w:color w:val="auto"/>
              </w:rPr>
              <w:t>/72%</w:t>
            </w:r>
          </w:p>
        </w:tc>
        <w:tc>
          <w:tcPr>
            <w:tcW w:w="993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A6553E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04D36">
              <w:rPr>
                <w:color w:val="auto"/>
              </w:rPr>
              <w:t>/14%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МБОУ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Цмурская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5B4BE3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04D36">
              <w:rPr>
                <w:color w:val="auto"/>
              </w:rPr>
              <w:t>/100%</w:t>
            </w:r>
          </w:p>
        </w:tc>
        <w:tc>
          <w:tcPr>
            <w:tcW w:w="993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Эминхюрская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5B4BE3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04D36">
              <w:rPr>
                <w:color w:val="auto"/>
              </w:rPr>
              <w:t>/67%</w:t>
            </w:r>
          </w:p>
        </w:tc>
        <w:tc>
          <w:tcPr>
            <w:tcW w:w="993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04D36">
              <w:rPr>
                <w:color w:val="auto"/>
              </w:rPr>
              <w:t>/33%</w:t>
            </w:r>
          </w:p>
        </w:tc>
        <w:tc>
          <w:tcPr>
            <w:tcW w:w="708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Юхаристальская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5B4BE3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004D36">
              <w:rPr>
                <w:color w:val="auto"/>
              </w:rPr>
              <w:t>/63%</w:t>
            </w:r>
          </w:p>
        </w:tc>
        <w:tc>
          <w:tcPr>
            <w:tcW w:w="993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04D36">
              <w:rPr>
                <w:color w:val="auto"/>
              </w:rPr>
              <w:t>/25%</w:t>
            </w:r>
          </w:p>
        </w:tc>
        <w:tc>
          <w:tcPr>
            <w:tcW w:w="708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04D36">
              <w:rPr>
                <w:color w:val="auto"/>
              </w:rPr>
              <w:t>/12%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…31</w:t>
            </w:r>
          </w:p>
        </w:tc>
        <w:tc>
          <w:tcPr>
            <w:tcW w:w="2127" w:type="dxa"/>
          </w:tcPr>
          <w:p w:rsidR="00981F35" w:rsidRPr="00046097" w:rsidRDefault="005B4BE3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04D36">
              <w:rPr>
                <w:color w:val="auto"/>
              </w:rPr>
              <w:t>/100%</w:t>
            </w:r>
          </w:p>
        </w:tc>
        <w:tc>
          <w:tcPr>
            <w:tcW w:w="993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Сайтаркентская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…34</w:t>
            </w:r>
          </w:p>
        </w:tc>
        <w:tc>
          <w:tcPr>
            <w:tcW w:w="2127" w:type="dxa"/>
          </w:tcPr>
          <w:p w:rsidR="00981F35" w:rsidRPr="00046097" w:rsidRDefault="005B4BE3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04D36">
              <w:rPr>
                <w:color w:val="auto"/>
              </w:rPr>
              <w:t>/100%</w:t>
            </w:r>
          </w:p>
        </w:tc>
        <w:tc>
          <w:tcPr>
            <w:tcW w:w="993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81F35" w:rsidRDefault="005B4BE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81F35" w:rsidTr="000347D1">
        <w:trPr>
          <w:trHeight w:val="551"/>
        </w:trPr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 ИТОГО:</w:t>
            </w:r>
          </w:p>
        </w:tc>
        <w:tc>
          <w:tcPr>
            <w:tcW w:w="2127" w:type="dxa"/>
          </w:tcPr>
          <w:p w:rsidR="00981F35" w:rsidRDefault="00A0267B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105</w:t>
            </w:r>
          </w:p>
          <w:p w:rsidR="00A0267B" w:rsidRPr="00046097" w:rsidRDefault="00A0267B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981F35" w:rsidRDefault="00A0267B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:rsidR="002B30DD" w:rsidRDefault="000347D1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2B30DD">
              <w:rPr>
                <w:color w:val="auto"/>
              </w:rPr>
              <w:t>%</w:t>
            </w:r>
          </w:p>
        </w:tc>
        <w:tc>
          <w:tcPr>
            <w:tcW w:w="850" w:type="dxa"/>
          </w:tcPr>
          <w:p w:rsidR="00981F35" w:rsidRDefault="002B30D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58</w:t>
            </w:r>
          </w:p>
          <w:p w:rsidR="002B30DD" w:rsidRDefault="000347D1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54</w:t>
            </w:r>
            <w:r w:rsidR="002B30DD">
              <w:rPr>
                <w:color w:val="auto"/>
              </w:rPr>
              <w:t>%</w:t>
            </w:r>
          </w:p>
        </w:tc>
        <w:tc>
          <w:tcPr>
            <w:tcW w:w="993" w:type="dxa"/>
          </w:tcPr>
          <w:p w:rsidR="00981F35" w:rsidRDefault="002B30D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  <w:p w:rsidR="002B30DD" w:rsidRDefault="002B30D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33%</w:t>
            </w:r>
          </w:p>
        </w:tc>
        <w:tc>
          <w:tcPr>
            <w:tcW w:w="708" w:type="dxa"/>
          </w:tcPr>
          <w:p w:rsidR="00981F35" w:rsidRDefault="000347D1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0347D1" w:rsidRDefault="000347D1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3%</w:t>
            </w:r>
          </w:p>
          <w:p w:rsidR="000347D1" w:rsidRDefault="000347D1" w:rsidP="00981F35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981F35" w:rsidRDefault="006B005B" w:rsidP="00981F35">
      <w:pPr>
        <w:pStyle w:val="Default"/>
        <w:rPr>
          <w:color w:val="auto"/>
        </w:rPr>
      </w:pPr>
      <w:r>
        <w:rPr>
          <w:color w:val="auto"/>
        </w:rPr>
        <w:t>ОГЭ по истории сдали 105 выпускников: 10 из них сдали на «отлично», 58 – на «хорошо», 34 – на «удовлетворительно», а 4 выпускника не справились и получили неудовлетворительный результат.</w:t>
      </w:r>
    </w:p>
    <w:p w:rsidR="00981F35" w:rsidRDefault="00981F35" w:rsidP="00981F35">
      <w:pPr>
        <w:pStyle w:val="Default"/>
        <w:jc w:val="center"/>
        <w:rPr>
          <w:b/>
          <w:bCs/>
          <w:sz w:val="28"/>
          <w:szCs w:val="28"/>
        </w:rPr>
      </w:pPr>
    </w:p>
    <w:p w:rsidR="00981F35" w:rsidRDefault="000D630D" w:rsidP="00981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>Таблица 7</w:t>
      </w:r>
      <w:r w:rsidR="00981F35">
        <w:rPr>
          <w:b/>
          <w:bCs/>
          <w:sz w:val="22"/>
          <w:szCs w:val="22"/>
        </w:rPr>
        <w:t>. Результаты ОГЭ по</w:t>
      </w:r>
      <w:r w:rsidR="006B005B">
        <w:rPr>
          <w:b/>
          <w:bCs/>
          <w:sz w:val="22"/>
          <w:szCs w:val="22"/>
        </w:rPr>
        <w:t xml:space="preserve"> химии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992"/>
        <w:gridCol w:w="992"/>
        <w:gridCol w:w="851"/>
        <w:gridCol w:w="708"/>
      </w:tblGrid>
      <w:tr w:rsidR="006B005B" w:rsidRPr="00382A88" w:rsidTr="002E7495">
        <w:tc>
          <w:tcPr>
            <w:tcW w:w="4077" w:type="dxa"/>
          </w:tcPr>
          <w:p w:rsidR="006B005B" w:rsidRPr="00382A88" w:rsidRDefault="006B005B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Наименование ОО</w:t>
            </w:r>
          </w:p>
        </w:tc>
        <w:tc>
          <w:tcPr>
            <w:tcW w:w="2127" w:type="dxa"/>
          </w:tcPr>
          <w:p w:rsidR="006B005B" w:rsidRPr="00382A88" w:rsidRDefault="006B005B" w:rsidP="002E7495">
            <w:pPr>
              <w:pStyle w:val="Default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 xml:space="preserve">Количество </w:t>
            </w:r>
            <w:proofErr w:type="gramStart"/>
            <w:r w:rsidRPr="00382A88">
              <w:rPr>
                <w:b/>
                <w:color w:val="auto"/>
              </w:rPr>
              <w:t>сдающих</w:t>
            </w:r>
            <w:proofErr w:type="gramEnd"/>
            <w:r w:rsidRPr="00382A88">
              <w:rPr>
                <w:b/>
                <w:color w:val="auto"/>
              </w:rPr>
              <w:t xml:space="preserve"> ОГЭ</w:t>
            </w:r>
          </w:p>
        </w:tc>
        <w:tc>
          <w:tcPr>
            <w:tcW w:w="992" w:type="dxa"/>
          </w:tcPr>
          <w:p w:rsidR="006B005B" w:rsidRPr="00382A88" w:rsidRDefault="006B005B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«5»</w:t>
            </w:r>
          </w:p>
        </w:tc>
        <w:tc>
          <w:tcPr>
            <w:tcW w:w="992" w:type="dxa"/>
          </w:tcPr>
          <w:p w:rsidR="006B005B" w:rsidRPr="00382A88" w:rsidRDefault="006B005B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«4»</w:t>
            </w:r>
          </w:p>
        </w:tc>
        <w:tc>
          <w:tcPr>
            <w:tcW w:w="851" w:type="dxa"/>
          </w:tcPr>
          <w:p w:rsidR="006B005B" w:rsidRPr="00382A88" w:rsidRDefault="006B005B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«3»</w:t>
            </w:r>
          </w:p>
        </w:tc>
        <w:tc>
          <w:tcPr>
            <w:tcW w:w="708" w:type="dxa"/>
          </w:tcPr>
          <w:p w:rsidR="006B005B" w:rsidRPr="00382A88" w:rsidRDefault="006B005B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«2»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Алкадарская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F9607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F96078" w:rsidRDefault="00F96078" w:rsidP="00F9607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F96078" w:rsidRDefault="00F96078">
            <w:r w:rsidRPr="00E628DB">
              <w:t>0</w:t>
            </w:r>
          </w:p>
        </w:tc>
        <w:tc>
          <w:tcPr>
            <w:tcW w:w="708" w:type="dxa"/>
          </w:tcPr>
          <w:p w:rsidR="00F96078" w:rsidRDefault="00F96078">
            <w:r w:rsidRPr="00E628DB">
              <w:t>0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F9607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F96078" w:rsidRDefault="00F96078">
            <w:r w:rsidRPr="00713CA1">
              <w:t>0</w:t>
            </w:r>
          </w:p>
        </w:tc>
        <w:tc>
          <w:tcPr>
            <w:tcW w:w="851" w:type="dxa"/>
          </w:tcPr>
          <w:p w:rsidR="00F96078" w:rsidRDefault="00F96078">
            <w:r w:rsidRPr="00E628DB">
              <w:t>0</w:t>
            </w:r>
          </w:p>
        </w:tc>
        <w:tc>
          <w:tcPr>
            <w:tcW w:w="708" w:type="dxa"/>
          </w:tcPr>
          <w:p w:rsidR="00F96078" w:rsidRDefault="00F96078">
            <w:r w:rsidRPr="00E628DB">
              <w:t>0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Даркушказмалярская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F9607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2" w:type="dxa"/>
          </w:tcPr>
          <w:p w:rsidR="00F96078" w:rsidRDefault="00F96078">
            <w:r w:rsidRPr="00713CA1">
              <w:t>0</w:t>
            </w:r>
          </w:p>
        </w:tc>
        <w:tc>
          <w:tcPr>
            <w:tcW w:w="851" w:type="dxa"/>
          </w:tcPr>
          <w:p w:rsidR="00F96078" w:rsidRDefault="00F96078">
            <w:r w:rsidRPr="00E628DB">
              <w:t>0</w:t>
            </w:r>
          </w:p>
        </w:tc>
        <w:tc>
          <w:tcPr>
            <w:tcW w:w="708" w:type="dxa"/>
          </w:tcPr>
          <w:p w:rsidR="00F96078" w:rsidRDefault="00F96078">
            <w:r w:rsidRPr="00E628DB">
              <w:t>0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F9607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2" w:type="dxa"/>
          </w:tcPr>
          <w:p w:rsidR="00F96078" w:rsidRDefault="00F96078">
            <w:r w:rsidRPr="00713CA1">
              <w:t>0</w:t>
            </w:r>
          </w:p>
        </w:tc>
        <w:tc>
          <w:tcPr>
            <w:tcW w:w="851" w:type="dxa"/>
          </w:tcPr>
          <w:p w:rsidR="00F96078" w:rsidRDefault="00F96078">
            <w:r w:rsidRPr="00E628DB">
              <w:t>0</w:t>
            </w:r>
          </w:p>
        </w:tc>
        <w:tc>
          <w:tcPr>
            <w:tcW w:w="708" w:type="dxa"/>
          </w:tcPr>
          <w:p w:rsidR="00F96078" w:rsidRDefault="00F96078">
            <w:r w:rsidRPr="00E628DB">
              <w:t>0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F96078" w:rsidRPr="00046097" w:rsidRDefault="00F9607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992" w:type="dxa"/>
          </w:tcPr>
          <w:p w:rsidR="00F96078" w:rsidRDefault="00F96078">
            <w:r w:rsidRPr="00713CA1">
              <w:t>0</w:t>
            </w:r>
          </w:p>
        </w:tc>
        <w:tc>
          <w:tcPr>
            <w:tcW w:w="851" w:type="dxa"/>
          </w:tcPr>
          <w:p w:rsidR="00F96078" w:rsidRDefault="00F96078">
            <w:r w:rsidRPr="00E628DB">
              <w:t>0</w:t>
            </w:r>
          </w:p>
        </w:tc>
        <w:tc>
          <w:tcPr>
            <w:tcW w:w="708" w:type="dxa"/>
          </w:tcPr>
          <w:p w:rsidR="00F96078" w:rsidRDefault="00F96078">
            <w:r w:rsidRPr="00E628DB">
              <w:t>0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F96078" w:rsidRPr="00046097" w:rsidRDefault="00F9607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2" w:type="dxa"/>
          </w:tcPr>
          <w:p w:rsidR="00F96078" w:rsidRDefault="00F96078">
            <w:r w:rsidRPr="00713CA1">
              <w:t>0</w:t>
            </w:r>
          </w:p>
        </w:tc>
        <w:tc>
          <w:tcPr>
            <w:tcW w:w="851" w:type="dxa"/>
          </w:tcPr>
          <w:p w:rsidR="00F96078" w:rsidRDefault="00F96078">
            <w:r w:rsidRPr="00E628DB">
              <w:t>0</w:t>
            </w:r>
          </w:p>
        </w:tc>
        <w:tc>
          <w:tcPr>
            <w:tcW w:w="708" w:type="dxa"/>
          </w:tcPr>
          <w:p w:rsidR="00F96078" w:rsidRDefault="00F96078">
            <w:r w:rsidRPr="00E628DB">
              <w:t>0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Карчагская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F9607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2" w:type="dxa"/>
          </w:tcPr>
          <w:p w:rsidR="00F96078" w:rsidRDefault="00F96078">
            <w:r w:rsidRPr="00713CA1">
              <w:t>0</w:t>
            </w:r>
          </w:p>
        </w:tc>
        <w:tc>
          <w:tcPr>
            <w:tcW w:w="851" w:type="dxa"/>
          </w:tcPr>
          <w:p w:rsidR="00F96078" w:rsidRDefault="00F96078">
            <w:r w:rsidRPr="00E628DB">
              <w:t>0</w:t>
            </w:r>
          </w:p>
        </w:tc>
        <w:tc>
          <w:tcPr>
            <w:tcW w:w="708" w:type="dxa"/>
          </w:tcPr>
          <w:p w:rsidR="00F96078" w:rsidRDefault="00F96078">
            <w:r w:rsidRPr="00E628DB">
              <w:t>0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F96078" w:rsidRPr="00046097" w:rsidRDefault="00F9607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1" w:type="dxa"/>
          </w:tcPr>
          <w:p w:rsidR="00F96078" w:rsidRDefault="00F96078">
            <w:r w:rsidRPr="00E628DB">
              <w:t>0</w:t>
            </w:r>
          </w:p>
        </w:tc>
        <w:tc>
          <w:tcPr>
            <w:tcW w:w="708" w:type="dxa"/>
          </w:tcPr>
          <w:p w:rsidR="00F96078" w:rsidRDefault="00F96078">
            <w:r w:rsidRPr="00E628DB">
              <w:t>0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F96078" w:rsidRPr="00046097" w:rsidRDefault="00F9607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2" w:type="dxa"/>
          </w:tcPr>
          <w:p w:rsidR="00F96078" w:rsidRDefault="00F96078">
            <w:r w:rsidRPr="00602D4A">
              <w:t>0</w:t>
            </w:r>
          </w:p>
        </w:tc>
        <w:tc>
          <w:tcPr>
            <w:tcW w:w="851" w:type="dxa"/>
          </w:tcPr>
          <w:p w:rsidR="00F96078" w:rsidRDefault="00F96078">
            <w:r w:rsidRPr="00E628DB">
              <w:t>0</w:t>
            </w:r>
          </w:p>
        </w:tc>
        <w:tc>
          <w:tcPr>
            <w:tcW w:w="708" w:type="dxa"/>
          </w:tcPr>
          <w:p w:rsidR="00F96078" w:rsidRDefault="00F96078">
            <w:r w:rsidRPr="00E628DB">
              <w:t>0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Новопоселковая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F9607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F96078" w:rsidRDefault="00F96078">
            <w:r w:rsidRPr="00602D4A">
              <w:t>0</w:t>
            </w:r>
          </w:p>
        </w:tc>
        <w:tc>
          <w:tcPr>
            <w:tcW w:w="851" w:type="dxa"/>
          </w:tcPr>
          <w:p w:rsidR="00F96078" w:rsidRDefault="00F96078">
            <w:r w:rsidRPr="00E628DB">
              <w:t>0</w:t>
            </w:r>
          </w:p>
        </w:tc>
        <w:tc>
          <w:tcPr>
            <w:tcW w:w="708" w:type="dxa"/>
          </w:tcPr>
          <w:p w:rsidR="00F96078" w:rsidRDefault="00F96078">
            <w:r w:rsidRPr="00E628DB">
              <w:t>0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Нютюгская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F9607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92" w:type="dxa"/>
          </w:tcPr>
          <w:p w:rsidR="00F96078" w:rsidRDefault="00F96078">
            <w:r w:rsidRPr="00602D4A">
              <w:t>0</w:t>
            </w:r>
          </w:p>
        </w:tc>
        <w:tc>
          <w:tcPr>
            <w:tcW w:w="851" w:type="dxa"/>
          </w:tcPr>
          <w:p w:rsidR="00F96078" w:rsidRDefault="00F96078">
            <w:r w:rsidRPr="00E628DB">
              <w:t>0</w:t>
            </w:r>
          </w:p>
        </w:tc>
        <w:tc>
          <w:tcPr>
            <w:tcW w:w="708" w:type="dxa"/>
          </w:tcPr>
          <w:p w:rsidR="00F96078" w:rsidRDefault="00F96078">
            <w:r w:rsidRPr="00E628DB">
              <w:t>0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Ортастальская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F9607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1" w:type="dxa"/>
          </w:tcPr>
          <w:p w:rsidR="00F96078" w:rsidRDefault="00F96078">
            <w:r w:rsidRPr="00E628DB">
              <w:t>0</w:t>
            </w:r>
          </w:p>
        </w:tc>
        <w:tc>
          <w:tcPr>
            <w:tcW w:w="708" w:type="dxa"/>
          </w:tcPr>
          <w:p w:rsidR="00F96078" w:rsidRDefault="00F96078">
            <w:r w:rsidRPr="00E628DB">
              <w:t>0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Саидкентская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F9607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92" w:type="dxa"/>
          </w:tcPr>
          <w:p w:rsidR="00F96078" w:rsidRDefault="00F96078">
            <w:r w:rsidRPr="008810E9">
              <w:t>0</w:t>
            </w:r>
          </w:p>
        </w:tc>
        <w:tc>
          <w:tcPr>
            <w:tcW w:w="851" w:type="dxa"/>
          </w:tcPr>
          <w:p w:rsidR="00F96078" w:rsidRDefault="00F96078">
            <w:r w:rsidRPr="00E628DB">
              <w:t>0</w:t>
            </w:r>
          </w:p>
        </w:tc>
        <w:tc>
          <w:tcPr>
            <w:tcW w:w="708" w:type="dxa"/>
          </w:tcPr>
          <w:p w:rsidR="00F96078" w:rsidRDefault="00F96078">
            <w:r w:rsidRPr="00E628DB">
              <w:t>0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МБОУ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Цмурская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F9607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92" w:type="dxa"/>
          </w:tcPr>
          <w:p w:rsidR="00F96078" w:rsidRDefault="00F96078">
            <w:r w:rsidRPr="008810E9">
              <w:t>0</w:t>
            </w:r>
          </w:p>
        </w:tc>
        <w:tc>
          <w:tcPr>
            <w:tcW w:w="851" w:type="dxa"/>
          </w:tcPr>
          <w:p w:rsidR="00F96078" w:rsidRDefault="00F96078">
            <w:r w:rsidRPr="00E628DB">
              <w:t>0</w:t>
            </w:r>
          </w:p>
        </w:tc>
        <w:tc>
          <w:tcPr>
            <w:tcW w:w="708" w:type="dxa"/>
          </w:tcPr>
          <w:p w:rsidR="00F96078" w:rsidRDefault="00F96078">
            <w:r w:rsidRPr="00E628DB">
              <w:t>0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Юхаристальская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F9607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992" w:type="dxa"/>
          </w:tcPr>
          <w:p w:rsidR="00F96078" w:rsidRDefault="00F96078">
            <w:r w:rsidRPr="008810E9">
              <w:t>0</w:t>
            </w:r>
          </w:p>
        </w:tc>
        <w:tc>
          <w:tcPr>
            <w:tcW w:w="851" w:type="dxa"/>
          </w:tcPr>
          <w:p w:rsidR="00F96078" w:rsidRDefault="00F96078">
            <w:r w:rsidRPr="00E628DB">
              <w:t>0</w:t>
            </w:r>
          </w:p>
        </w:tc>
        <w:tc>
          <w:tcPr>
            <w:tcW w:w="708" w:type="dxa"/>
          </w:tcPr>
          <w:p w:rsidR="00F96078" w:rsidRDefault="00F96078">
            <w:r w:rsidRPr="00E628DB">
              <w:t>0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…31</w:t>
            </w:r>
          </w:p>
        </w:tc>
        <w:tc>
          <w:tcPr>
            <w:tcW w:w="2127" w:type="dxa"/>
          </w:tcPr>
          <w:p w:rsidR="00F96078" w:rsidRPr="00046097" w:rsidRDefault="00F9607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F96078" w:rsidRDefault="00F96078">
            <w:r w:rsidRPr="008810E9">
              <w:t>0</w:t>
            </w:r>
          </w:p>
        </w:tc>
        <w:tc>
          <w:tcPr>
            <w:tcW w:w="851" w:type="dxa"/>
          </w:tcPr>
          <w:p w:rsidR="00F96078" w:rsidRDefault="00F96078">
            <w:r w:rsidRPr="00E628DB">
              <w:t>0</w:t>
            </w:r>
          </w:p>
        </w:tc>
        <w:tc>
          <w:tcPr>
            <w:tcW w:w="708" w:type="dxa"/>
          </w:tcPr>
          <w:p w:rsidR="00F96078" w:rsidRDefault="00F96078">
            <w:r w:rsidRPr="00E628DB">
              <w:t>0</w:t>
            </w:r>
          </w:p>
        </w:tc>
      </w:tr>
      <w:tr w:rsidR="00F96078" w:rsidTr="002E7495">
        <w:tc>
          <w:tcPr>
            <w:tcW w:w="4077" w:type="dxa"/>
          </w:tcPr>
          <w:p w:rsidR="00F96078" w:rsidRPr="00201C7A" w:rsidRDefault="00F96078" w:rsidP="00A079B4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01C7A">
              <w:rPr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2127" w:type="dxa"/>
          </w:tcPr>
          <w:p w:rsidR="00F96078" w:rsidRDefault="00BB264E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79</w:t>
            </w:r>
          </w:p>
          <w:p w:rsidR="007D05BD" w:rsidRPr="00046097" w:rsidRDefault="007D05BD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100%</w:t>
            </w:r>
          </w:p>
        </w:tc>
        <w:tc>
          <w:tcPr>
            <w:tcW w:w="992" w:type="dxa"/>
          </w:tcPr>
          <w:p w:rsidR="00F96078" w:rsidRDefault="00BB264E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75</w:t>
            </w:r>
          </w:p>
          <w:p w:rsidR="007D05BD" w:rsidRDefault="007D05BD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95%</w:t>
            </w:r>
          </w:p>
        </w:tc>
        <w:tc>
          <w:tcPr>
            <w:tcW w:w="992" w:type="dxa"/>
          </w:tcPr>
          <w:p w:rsidR="00F96078" w:rsidRDefault="00F9607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</w:t>
            </w:r>
          </w:p>
          <w:p w:rsidR="007D05BD" w:rsidRDefault="007D05BD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5%</w:t>
            </w:r>
          </w:p>
        </w:tc>
        <w:tc>
          <w:tcPr>
            <w:tcW w:w="851" w:type="dxa"/>
          </w:tcPr>
          <w:p w:rsidR="00F96078" w:rsidRDefault="007D05BD" w:rsidP="00083A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0</w:t>
            </w:r>
          </w:p>
        </w:tc>
        <w:tc>
          <w:tcPr>
            <w:tcW w:w="708" w:type="dxa"/>
          </w:tcPr>
          <w:p w:rsidR="00F96078" w:rsidRDefault="007D05BD" w:rsidP="00083A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2E7495" w:rsidRPr="00CB1F0C" w:rsidRDefault="00CB1F0C" w:rsidP="00CB1F0C">
      <w:pPr>
        <w:pStyle w:val="Default"/>
        <w:rPr>
          <w:bCs/>
        </w:rPr>
      </w:pPr>
      <w:r w:rsidRPr="00CB1F0C">
        <w:rPr>
          <w:bCs/>
        </w:rPr>
        <w:lastRenderedPageBreak/>
        <w:t>ОГЭ по химии сдавали 79 человек: 75 из них сдавали на «отлично», 4 – на «хорошо». Качество – 100%.</w:t>
      </w:r>
    </w:p>
    <w:p w:rsidR="002E7495" w:rsidRDefault="002E7495" w:rsidP="002E74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>Та</w:t>
      </w:r>
      <w:r w:rsidR="000D630D">
        <w:rPr>
          <w:b/>
          <w:bCs/>
          <w:sz w:val="22"/>
          <w:szCs w:val="22"/>
        </w:rPr>
        <w:t>блица 8</w:t>
      </w:r>
      <w:r w:rsidR="003110F1">
        <w:rPr>
          <w:b/>
          <w:bCs/>
          <w:sz w:val="22"/>
          <w:szCs w:val="22"/>
        </w:rPr>
        <w:t>. Результаты ОГЭ по информатике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992"/>
        <w:gridCol w:w="992"/>
        <w:gridCol w:w="851"/>
        <w:gridCol w:w="708"/>
      </w:tblGrid>
      <w:tr w:rsidR="002E7495" w:rsidRPr="00382A88" w:rsidTr="002E7495">
        <w:tc>
          <w:tcPr>
            <w:tcW w:w="4077" w:type="dxa"/>
          </w:tcPr>
          <w:p w:rsidR="002E7495" w:rsidRPr="00382A88" w:rsidRDefault="002E7495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Наименование ОО</w:t>
            </w:r>
          </w:p>
        </w:tc>
        <w:tc>
          <w:tcPr>
            <w:tcW w:w="2127" w:type="dxa"/>
          </w:tcPr>
          <w:p w:rsidR="002E7495" w:rsidRPr="00382A88" w:rsidRDefault="002E7495" w:rsidP="002E7495">
            <w:pPr>
              <w:pStyle w:val="Default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 xml:space="preserve">Количество </w:t>
            </w:r>
            <w:proofErr w:type="gramStart"/>
            <w:r w:rsidRPr="00382A88">
              <w:rPr>
                <w:b/>
                <w:color w:val="auto"/>
              </w:rPr>
              <w:t>сдающих</w:t>
            </w:r>
            <w:proofErr w:type="gramEnd"/>
            <w:r w:rsidRPr="00382A88">
              <w:rPr>
                <w:b/>
                <w:color w:val="auto"/>
              </w:rPr>
              <w:t xml:space="preserve"> ОГЭ</w:t>
            </w:r>
          </w:p>
        </w:tc>
        <w:tc>
          <w:tcPr>
            <w:tcW w:w="992" w:type="dxa"/>
          </w:tcPr>
          <w:p w:rsidR="002E7495" w:rsidRPr="00382A88" w:rsidRDefault="002E7495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«5»</w:t>
            </w:r>
          </w:p>
        </w:tc>
        <w:tc>
          <w:tcPr>
            <w:tcW w:w="992" w:type="dxa"/>
          </w:tcPr>
          <w:p w:rsidR="002E7495" w:rsidRPr="00382A88" w:rsidRDefault="002E7495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«4»</w:t>
            </w:r>
          </w:p>
        </w:tc>
        <w:tc>
          <w:tcPr>
            <w:tcW w:w="851" w:type="dxa"/>
          </w:tcPr>
          <w:p w:rsidR="002E7495" w:rsidRPr="00382A88" w:rsidRDefault="002E7495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«3»</w:t>
            </w:r>
          </w:p>
        </w:tc>
        <w:tc>
          <w:tcPr>
            <w:tcW w:w="708" w:type="dxa"/>
          </w:tcPr>
          <w:p w:rsidR="002E7495" w:rsidRPr="00382A88" w:rsidRDefault="002E7495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«2»</w:t>
            </w:r>
          </w:p>
        </w:tc>
      </w:tr>
      <w:tr w:rsidR="002E7495" w:rsidTr="002E7495">
        <w:tc>
          <w:tcPr>
            <w:tcW w:w="4077" w:type="dxa"/>
          </w:tcPr>
          <w:p w:rsidR="002E7495" w:rsidRPr="00046097" w:rsidRDefault="003110F1" w:rsidP="002E749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Ашагастальская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2E7495" w:rsidRPr="00046097" w:rsidRDefault="003110F1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350382" w:rsidRDefault="00350382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708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E7495" w:rsidTr="002E7495">
        <w:tc>
          <w:tcPr>
            <w:tcW w:w="4077" w:type="dxa"/>
          </w:tcPr>
          <w:p w:rsidR="002E7495" w:rsidRPr="00046097" w:rsidRDefault="003110F1" w:rsidP="002E749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Зизикская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2E7495" w:rsidRPr="00046097" w:rsidRDefault="003110F1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350382" w:rsidRDefault="00350382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851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350382" w:rsidRDefault="00350382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708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E7495" w:rsidTr="002E7495">
        <w:tc>
          <w:tcPr>
            <w:tcW w:w="4077" w:type="dxa"/>
          </w:tcPr>
          <w:p w:rsidR="002E7495" w:rsidRPr="00046097" w:rsidRDefault="003110F1" w:rsidP="002E749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2E7495" w:rsidRPr="00046097" w:rsidRDefault="003110F1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350382" w:rsidRDefault="00350382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40%</w:t>
            </w:r>
          </w:p>
        </w:tc>
        <w:tc>
          <w:tcPr>
            <w:tcW w:w="992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350382" w:rsidRDefault="00350382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60%</w:t>
            </w:r>
          </w:p>
        </w:tc>
        <w:tc>
          <w:tcPr>
            <w:tcW w:w="851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E7495" w:rsidTr="002E7495">
        <w:tc>
          <w:tcPr>
            <w:tcW w:w="4077" w:type="dxa"/>
          </w:tcPr>
          <w:p w:rsidR="002E7495" w:rsidRPr="00046097" w:rsidRDefault="003110F1" w:rsidP="002E749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Ортастальская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2E7495" w:rsidRPr="00046097" w:rsidRDefault="003110F1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C60E0B" w:rsidRDefault="00C60E0B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708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E7495" w:rsidTr="002E7495">
        <w:tc>
          <w:tcPr>
            <w:tcW w:w="4077" w:type="dxa"/>
          </w:tcPr>
          <w:p w:rsidR="002E7495" w:rsidRPr="00046097" w:rsidRDefault="003110F1" w:rsidP="002E749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Уллугатагская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2E7495" w:rsidRPr="00046097" w:rsidRDefault="003110F1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C60E0B" w:rsidRDefault="00C60E0B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851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E7495" w:rsidTr="002E7495">
        <w:tc>
          <w:tcPr>
            <w:tcW w:w="4077" w:type="dxa"/>
          </w:tcPr>
          <w:p w:rsidR="002E7495" w:rsidRPr="00046097" w:rsidRDefault="003110F1" w:rsidP="002E749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МБОУ «</w:t>
            </w:r>
            <w:proofErr w:type="spellStart"/>
            <w:r>
              <w:rPr>
                <w:color w:val="auto"/>
                <w:sz w:val="22"/>
                <w:szCs w:val="22"/>
              </w:rPr>
              <w:t>Цмурская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2E7495" w:rsidRPr="00046097" w:rsidRDefault="003110F1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C60E0B" w:rsidRDefault="00C60E0B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851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E7495" w:rsidTr="002E7495">
        <w:tc>
          <w:tcPr>
            <w:tcW w:w="4077" w:type="dxa"/>
          </w:tcPr>
          <w:p w:rsidR="002E7495" w:rsidRPr="00046097" w:rsidRDefault="003110F1" w:rsidP="002E749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Асаликентская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</w:t>
            </w:r>
          </w:p>
        </w:tc>
        <w:tc>
          <w:tcPr>
            <w:tcW w:w="2127" w:type="dxa"/>
          </w:tcPr>
          <w:p w:rsidR="002E7495" w:rsidRPr="00046097" w:rsidRDefault="003110F1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C60E0B" w:rsidRDefault="00C60E0B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708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2E7495" w:rsidTr="002E7495">
        <w:tc>
          <w:tcPr>
            <w:tcW w:w="4077" w:type="dxa"/>
          </w:tcPr>
          <w:p w:rsidR="002E7495" w:rsidRPr="00046097" w:rsidRDefault="002E7495" w:rsidP="002E749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 ИТОГО:</w:t>
            </w:r>
          </w:p>
        </w:tc>
        <w:tc>
          <w:tcPr>
            <w:tcW w:w="2127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  <w:p w:rsidR="00350382" w:rsidRPr="00046097" w:rsidRDefault="00350382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350382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2E7495" w:rsidRDefault="00350382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16%</w:t>
            </w:r>
          </w:p>
        </w:tc>
        <w:tc>
          <w:tcPr>
            <w:tcW w:w="992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350382" w:rsidRDefault="00350382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851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350382" w:rsidRDefault="00350382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34%</w:t>
            </w:r>
          </w:p>
        </w:tc>
        <w:tc>
          <w:tcPr>
            <w:tcW w:w="708" w:type="dxa"/>
          </w:tcPr>
          <w:p w:rsidR="002E7495" w:rsidRDefault="003110F1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2E7495" w:rsidRPr="00CB1F0C" w:rsidRDefault="00CB1F0C" w:rsidP="00CB1F0C">
      <w:pPr>
        <w:pStyle w:val="Default"/>
        <w:rPr>
          <w:bCs/>
        </w:rPr>
      </w:pPr>
      <w:proofErr w:type="gramStart"/>
      <w:r w:rsidRPr="00CB1F0C">
        <w:rPr>
          <w:bCs/>
        </w:rPr>
        <w:t>ОГЭ по информатике сдавали 12 выпускников: двое – на «отлично», шестеро – на «хорошо», четыре – на «удовлетворительно».</w:t>
      </w:r>
      <w:proofErr w:type="gramEnd"/>
    </w:p>
    <w:p w:rsidR="009548C6" w:rsidRDefault="009548C6" w:rsidP="009548C6">
      <w:pPr>
        <w:pStyle w:val="Default"/>
        <w:jc w:val="center"/>
        <w:rPr>
          <w:b/>
          <w:bCs/>
          <w:sz w:val="28"/>
          <w:szCs w:val="28"/>
        </w:rPr>
      </w:pPr>
    </w:p>
    <w:p w:rsidR="002E7495" w:rsidRDefault="009548C6" w:rsidP="009548C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>Та</w:t>
      </w:r>
      <w:r w:rsidR="000D630D">
        <w:rPr>
          <w:b/>
          <w:bCs/>
          <w:sz w:val="22"/>
          <w:szCs w:val="22"/>
        </w:rPr>
        <w:t>блица 9</w:t>
      </w:r>
      <w:r>
        <w:rPr>
          <w:b/>
          <w:bCs/>
          <w:sz w:val="22"/>
          <w:szCs w:val="22"/>
        </w:rPr>
        <w:t>. Результаты ОГЭ по географии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992"/>
        <w:gridCol w:w="992"/>
        <w:gridCol w:w="851"/>
        <w:gridCol w:w="708"/>
      </w:tblGrid>
      <w:tr w:rsidR="009548C6" w:rsidRPr="00382A88" w:rsidTr="00A079B4">
        <w:tc>
          <w:tcPr>
            <w:tcW w:w="4077" w:type="dxa"/>
          </w:tcPr>
          <w:p w:rsidR="009548C6" w:rsidRPr="00382A88" w:rsidRDefault="009548C6" w:rsidP="00A079B4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Наименование ОО</w:t>
            </w:r>
          </w:p>
        </w:tc>
        <w:tc>
          <w:tcPr>
            <w:tcW w:w="2127" w:type="dxa"/>
          </w:tcPr>
          <w:p w:rsidR="009548C6" w:rsidRPr="00382A88" w:rsidRDefault="009548C6" w:rsidP="00A079B4">
            <w:pPr>
              <w:pStyle w:val="Default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 xml:space="preserve">Количество </w:t>
            </w:r>
            <w:proofErr w:type="gramStart"/>
            <w:r w:rsidRPr="00382A88">
              <w:rPr>
                <w:b/>
                <w:color w:val="auto"/>
              </w:rPr>
              <w:t>сдающих</w:t>
            </w:r>
            <w:proofErr w:type="gramEnd"/>
            <w:r w:rsidRPr="00382A88">
              <w:rPr>
                <w:b/>
                <w:color w:val="auto"/>
              </w:rPr>
              <w:t xml:space="preserve"> ОГЭ</w:t>
            </w:r>
          </w:p>
        </w:tc>
        <w:tc>
          <w:tcPr>
            <w:tcW w:w="992" w:type="dxa"/>
          </w:tcPr>
          <w:p w:rsidR="009548C6" w:rsidRPr="00382A88" w:rsidRDefault="009548C6" w:rsidP="00A079B4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«5»</w:t>
            </w:r>
          </w:p>
        </w:tc>
        <w:tc>
          <w:tcPr>
            <w:tcW w:w="992" w:type="dxa"/>
          </w:tcPr>
          <w:p w:rsidR="009548C6" w:rsidRPr="00382A88" w:rsidRDefault="009548C6" w:rsidP="00A079B4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«4»</w:t>
            </w:r>
          </w:p>
        </w:tc>
        <w:tc>
          <w:tcPr>
            <w:tcW w:w="851" w:type="dxa"/>
          </w:tcPr>
          <w:p w:rsidR="009548C6" w:rsidRPr="00382A88" w:rsidRDefault="009548C6" w:rsidP="00A079B4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«3»</w:t>
            </w:r>
          </w:p>
        </w:tc>
        <w:tc>
          <w:tcPr>
            <w:tcW w:w="708" w:type="dxa"/>
          </w:tcPr>
          <w:p w:rsidR="009548C6" w:rsidRPr="00382A88" w:rsidRDefault="009548C6" w:rsidP="00A079B4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«2»</w:t>
            </w:r>
          </w:p>
        </w:tc>
      </w:tr>
      <w:tr w:rsidR="009548C6" w:rsidTr="00A079B4">
        <w:tc>
          <w:tcPr>
            <w:tcW w:w="4077" w:type="dxa"/>
          </w:tcPr>
          <w:p w:rsidR="009548C6" w:rsidRPr="00046097" w:rsidRDefault="00CC4553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Алкадарская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548C6" w:rsidRPr="00046097" w:rsidRDefault="00CC4553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48C6" w:rsidRDefault="00CC4553" w:rsidP="00B078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9548C6" w:rsidRDefault="00CC4553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851" w:type="dxa"/>
          </w:tcPr>
          <w:p w:rsidR="009548C6" w:rsidRDefault="00B078C6" w:rsidP="00B078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9548C6" w:rsidRDefault="00B078C6" w:rsidP="00B078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078C6" w:rsidTr="00A079B4">
        <w:tc>
          <w:tcPr>
            <w:tcW w:w="4077" w:type="dxa"/>
          </w:tcPr>
          <w:p w:rsidR="00B078C6" w:rsidRPr="00046097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Ашагастальская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078C6" w:rsidRPr="00046097" w:rsidRDefault="00B078C6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078C6" w:rsidRDefault="00B078C6">
            <w:r w:rsidRPr="00B21D74">
              <w:t>0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80%</w:t>
            </w:r>
          </w:p>
        </w:tc>
        <w:tc>
          <w:tcPr>
            <w:tcW w:w="851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20%</w:t>
            </w:r>
          </w:p>
        </w:tc>
        <w:tc>
          <w:tcPr>
            <w:tcW w:w="708" w:type="dxa"/>
          </w:tcPr>
          <w:p w:rsidR="00B078C6" w:rsidRDefault="00B078C6">
            <w:r w:rsidRPr="00607A58">
              <w:t>0</w:t>
            </w:r>
          </w:p>
        </w:tc>
      </w:tr>
      <w:tr w:rsidR="00B078C6" w:rsidTr="00A079B4">
        <w:tc>
          <w:tcPr>
            <w:tcW w:w="4077" w:type="dxa"/>
          </w:tcPr>
          <w:p w:rsidR="00B078C6" w:rsidRPr="00046097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Геоейхановская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B078C6" w:rsidRPr="00046097" w:rsidRDefault="00B078C6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078C6" w:rsidRDefault="00B078C6">
            <w:r w:rsidRPr="00B21D74">
              <w:t>0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851" w:type="dxa"/>
          </w:tcPr>
          <w:p w:rsidR="00B078C6" w:rsidRDefault="00B078C6" w:rsidP="00B078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B078C6" w:rsidRDefault="00B078C6">
            <w:r w:rsidRPr="00607A58">
              <w:t>0</w:t>
            </w:r>
          </w:p>
        </w:tc>
      </w:tr>
      <w:tr w:rsidR="00B078C6" w:rsidTr="00A079B4">
        <w:tc>
          <w:tcPr>
            <w:tcW w:w="4077" w:type="dxa"/>
          </w:tcPr>
          <w:p w:rsidR="00B078C6" w:rsidRPr="00046097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Даркушказмалярская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078C6" w:rsidRPr="00046097" w:rsidRDefault="00B078C6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078C6" w:rsidRDefault="00B078C6">
            <w:r w:rsidRPr="00B21D74">
              <w:t>0</w:t>
            </w:r>
          </w:p>
        </w:tc>
        <w:tc>
          <w:tcPr>
            <w:tcW w:w="992" w:type="dxa"/>
          </w:tcPr>
          <w:p w:rsidR="00B078C6" w:rsidRDefault="00B078C6" w:rsidP="00B078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708" w:type="dxa"/>
          </w:tcPr>
          <w:p w:rsidR="00B078C6" w:rsidRDefault="00B078C6">
            <w:r w:rsidRPr="00607A58">
              <w:t>0</w:t>
            </w:r>
          </w:p>
        </w:tc>
      </w:tr>
      <w:tr w:rsidR="00B078C6" w:rsidTr="00A079B4">
        <w:tc>
          <w:tcPr>
            <w:tcW w:w="4077" w:type="dxa"/>
          </w:tcPr>
          <w:p w:rsidR="00B078C6" w:rsidRPr="00046097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078C6" w:rsidRPr="00046097" w:rsidRDefault="00B078C6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078C6" w:rsidRDefault="00B078C6">
            <w:r w:rsidRPr="00B21D74">
              <w:t>0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BB7C96" w:rsidRDefault="00BB7C9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851" w:type="dxa"/>
          </w:tcPr>
          <w:p w:rsidR="00B078C6" w:rsidRDefault="00B078C6" w:rsidP="00CC455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1</w:t>
            </w:r>
          </w:p>
          <w:p w:rsidR="00BB7C96" w:rsidRDefault="00BB7C96" w:rsidP="00CC455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708" w:type="dxa"/>
          </w:tcPr>
          <w:p w:rsidR="00B078C6" w:rsidRDefault="00B078C6">
            <w:r w:rsidRPr="00607A58">
              <w:t>0</w:t>
            </w:r>
          </w:p>
        </w:tc>
      </w:tr>
      <w:tr w:rsidR="00B078C6" w:rsidTr="00A079B4">
        <w:tc>
          <w:tcPr>
            <w:tcW w:w="4077" w:type="dxa"/>
          </w:tcPr>
          <w:p w:rsidR="00B078C6" w:rsidRPr="00046097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B078C6" w:rsidRPr="00046097" w:rsidRDefault="00B078C6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078C6" w:rsidRDefault="00B078C6">
            <w:r w:rsidRPr="00B21D74">
              <w:t>0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BB7C96" w:rsidRDefault="00BB7C9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40%</w:t>
            </w:r>
          </w:p>
        </w:tc>
        <w:tc>
          <w:tcPr>
            <w:tcW w:w="851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BB7C96" w:rsidRDefault="00BB7C9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60%</w:t>
            </w:r>
          </w:p>
        </w:tc>
        <w:tc>
          <w:tcPr>
            <w:tcW w:w="708" w:type="dxa"/>
          </w:tcPr>
          <w:p w:rsidR="00B078C6" w:rsidRDefault="00B078C6">
            <w:r w:rsidRPr="00607A58">
              <w:t>0</w:t>
            </w:r>
          </w:p>
        </w:tc>
      </w:tr>
      <w:tr w:rsidR="00B078C6" w:rsidTr="00A079B4">
        <w:tc>
          <w:tcPr>
            <w:tcW w:w="4077" w:type="dxa"/>
          </w:tcPr>
          <w:p w:rsidR="00B078C6" w:rsidRPr="00046097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Карчагская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078C6" w:rsidRPr="00046097" w:rsidRDefault="00B078C6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078C6" w:rsidRDefault="00B078C6">
            <w:r w:rsidRPr="00B21D74">
              <w:t>0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851" w:type="dxa"/>
          </w:tcPr>
          <w:p w:rsidR="00B078C6" w:rsidRDefault="00B078C6">
            <w:r w:rsidRPr="003D78C9">
              <w:t>0</w:t>
            </w:r>
          </w:p>
        </w:tc>
        <w:tc>
          <w:tcPr>
            <w:tcW w:w="708" w:type="dxa"/>
          </w:tcPr>
          <w:p w:rsidR="00B078C6" w:rsidRDefault="00B078C6">
            <w:r w:rsidRPr="00607A58">
              <w:t>0</w:t>
            </w:r>
          </w:p>
        </w:tc>
      </w:tr>
      <w:tr w:rsidR="00B078C6" w:rsidTr="00A079B4">
        <w:tc>
          <w:tcPr>
            <w:tcW w:w="4077" w:type="dxa"/>
          </w:tcPr>
          <w:p w:rsidR="00B078C6" w:rsidRPr="00046097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B078C6" w:rsidRPr="00046097" w:rsidRDefault="00B078C6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992" w:type="dxa"/>
          </w:tcPr>
          <w:p w:rsidR="00B078C6" w:rsidRDefault="00B078C6" w:rsidP="00B078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B078C6" w:rsidRDefault="00B078C6">
            <w:r w:rsidRPr="003D78C9">
              <w:t>0</w:t>
            </w:r>
          </w:p>
        </w:tc>
        <w:tc>
          <w:tcPr>
            <w:tcW w:w="708" w:type="dxa"/>
          </w:tcPr>
          <w:p w:rsidR="00B078C6" w:rsidRDefault="00B078C6">
            <w:r w:rsidRPr="00607A58">
              <w:t>0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Новомакинская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078C6" w:rsidRDefault="00B078C6" w:rsidP="00B078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80%</w:t>
            </w:r>
          </w:p>
        </w:tc>
        <w:tc>
          <w:tcPr>
            <w:tcW w:w="851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20%</w:t>
            </w:r>
          </w:p>
        </w:tc>
        <w:tc>
          <w:tcPr>
            <w:tcW w:w="708" w:type="dxa"/>
          </w:tcPr>
          <w:p w:rsidR="00B078C6" w:rsidRDefault="00B078C6">
            <w:r w:rsidRPr="00607A58">
              <w:t>0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Нютюгская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B078C6" w:rsidRDefault="00B078C6" w:rsidP="00B078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55%</w:t>
            </w:r>
          </w:p>
        </w:tc>
        <w:tc>
          <w:tcPr>
            <w:tcW w:w="851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45%</w:t>
            </w:r>
          </w:p>
        </w:tc>
        <w:tc>
          <w:tcPr>
            <w:tcW w:w="708" w:type="dxa"/>
          </w:tcPr>
          <w:p w:rsidR="00B078C6" w:rsidRDefault="00B078C6">
            <w:r w:rsidRPr="00607A58">
              <w:t>0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Сардаркентская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078C6" w:rsidRDefault="00B078C6" w:rsidP="00B078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851" w:type="dxa"/>
          </w:tcPr>
          <w:p w:rsidR="00B078C6" w:rsidRDefault="00B078C6">
            <w:r w:rsidRPr="00CC3B66">
              <w:t>0</w:t>
            </w:r>
          </w:p>
        </w:tc>
        <w:tc>
          <w:tcPr>
            <w:tcW w:w="708" w:type="dxa"/>
          </w:tcPr>
          <w:p w:rsidR="00B078C6" w:rsidRDefault="00B078C6">
            <w:r w:rsidRPr="00607A58">
              <w:t>0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Уллугатагская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992" w:type="dxa"/>
          </w:tcPr>
          <w:p w:rsidR="00B078C6" w:rsidRDefault="00B078C6" w:rsidP="00B078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B078C6" w:rsidRDefault="00B078C6">
            <w:r w:rsidRPr="00CC3B66">
              <w:t>0</w:t>
            </w:r>
          </w:p>
        </w:tc>
        <w:tc>
          <w:tcPr>
            <w:tcW w:w="708" w:type="dxa"/>
          </w:tcPr>
          <w:p w:rsidR="00B078C6" w:rsidRDefault="00B078C6">
            <w:r w:rsidRPr="00607A58">
              <w:t>0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МБОУ «</w:t>
            </w:r>
            <w:proofErr w:type="spellStart"/>
            <w:r>
              <w:rPr>
                <w:color w:val="auto"/>
                <w:sz w:val="22"/>
                <w:szCs w:val="22"/>
              </w:rPr>
              <w:t>Цмурская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078C6" w:rsidRDefault="00B078C6" w:rsidP="00B078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AF686E" w:rsidRDefault="00AF686E" w:rsidP="00AF686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851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  <w:tc>
          <w:tcPr>
            <w:tcW w:w="708" w:type="dxa"/>
          </w:tcPr>
          <w:p w:rsidR="00B078C6" w:rsidRDefault="00B078C6">
            <w:r w:rsidRPr="00607A58">
              <w:t>0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Птикентская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</w:t>
            </w:r>
          </w:p>
        </w:tc>
        <w:tc>
          <w:tcPr>
            <w:tcW w:w="2127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078C6" w:rsidRDefault="00B078C6">
            <w:r w:rsidRPr="006E3914">
              <w:t>0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100%</w:t>
            </w:r>
          </w:p>
        </w:tc>
        <w:tc>
          <w:tcPr>
            <w:tcW w:w="851" w:type="dxa"/>
          </w:tcPr>
          <w:p w:rsidR="00B078C6" w:rsidRDefault="00B078C6" w:rsidP="00B078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0</w:t>
            </w:r>
          </w:p>
        </w:tc>
        <w:tc>
          <w:tcPr>
            <w:tcW w:w="708" w:type="dxa"/>
          </w:tcPr>
          <w:p w:rsidR="00B078C6" w:rsidRDefault="00B078C6">
            <w:r w:rsidRPr="00607A58">
              <w:t>0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МКОУ  «</w:t>
            </w:r>
            <w:proofErr w:type="spellStart"/>
            <w:r>
              <w:rPr>
                <w:color w:val="auto"/>
                <w:sz w:val="22"/>
                <w:szCs w:val="22"/>
              </w:rPr>
              <w:t>Сайтаркентская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</w:t>
            </w:r>
          </w:p>
        </w:tc>
        <w:tc>
          <w:tcPr>
            <w:tcW w:w="2127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078C6" w:rsidRDefault="00B078C6">
            <w:r w:rsidRPr="006E3914">
              <w:t>0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</w:tc>
        <w:tc>
          <w:tcPr>
            <w:tcW w:w="851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708" w:type="dxa"/>
          </w:tcPr>
          <w:p w:rsidR="00B078C6" w:rsidRDefault="00B078C6">
            <w:r w:rsidRPr="00607A58">
              <w:t>0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Юхарикартасская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</w:t>
            </w:r>
          </w:p>
        </w:tc>
        <w:tc>
          <w:tcPr>
            <w:tcW w:w="2127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078C6" w:rsidRDefault="00B078C6">
            <w:r w:rsidRPr="006E3914">
              <w:t>0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851" w:type="dxa"/>
          </w:tcPr>
          <w:p w:rsidR="00B078C6" w:rsidRDefault="00B078C6" w:rsidP="00B078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B078C6" w:rsidRDefault="00B078C6">
            <w:r w:rsidRPr="00607A58">
              <w:t>0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Ичинская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</w:t>
            </w:r>
          </w:p>
        </w:tc>
        <w:tc>
          <w:tcPr>
            <w:tcW w:w="2127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24%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AF686E" w:rsidRDefault="00AF686E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</w:tc>
        <w:tc>
          <w:tcPr>
            <w:tcW w:w="851" w:type="dxa"/>
          </w:tcPr>
          <w:p w:rsidR="00B078C6" w:rsidRDefault="00B078C6" w:rsidP="00B078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</w:tcPr>
          <w:p w:rsidR="00B078C6" w:rsidRDefault="00B078C6" w:rsidP="00B078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2127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56</w:t>
            </w:r>
          </w:p>
          <w:p w:rsidR="005B69DD" w:rsidRDefault="005B69DD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5B69DD" w:rsidRDefault="009C5AD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5%</w:t>
            </w:r>
          </w:p>
        </w:tc>
        <w:tc>
          <w:tcPr>
            <w:tcW w:w="992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39</w:t>
            </w:r>
          </w:p>
          <w:p w:rsidR="009C5AD6" w:rsidRDefault="009C5AD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70%</w:t>
            </w:r>
          </w:p>
        </w:tc>
        <w:tc>
          <w:tcPr>
            <w:tcW w:w="851" w:type="dxa"/>
          </w:tcPr>
          <w:p w:rsidR="00B078C6" w:rsidRDefault="00B078C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  <w:p w:rsidR="009C5AD6" w:rsidRDefault="009C5AD6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708" w:type="dxa"/>
          </w:tcPr>
          <w:p w:rsidR="00B078C6" w:rsidRDefault="009C5AD6" w:rsidP="009C5AD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9548C6" w:rsidRPr="00CB1F0C" w:rsidRDefault="00CB1F0C" w:rsidP="00CB1F0C">
      <w:pPr>
        <w:pStyle w:val="Default"/>
        <w:rPr>
          <w:bCs/>
        </w:rPr>
      </w:pPr>
      <w:r w:rsidRPr="00CB1F0C">
        <w:rPr>
          <w:bCs/>
        </w:rPr>
        <w:t>ОГЭ по географии сдавали 56 человек: 3 – на «отлично», 39 – на «хорошо», 14 – на «удовлетворительно».</w:t>
      </w:r>
    </w:p>
    <w:p w:rsidR="002F688E" w:rsidRDefault="002F688E" w:rsidP="002F688E">
      <w:pPr>
        <w:pStyle w:val="Default"/>
        <w:jc w:val="center"/>
        <w:rPr>
          <w:sz w:val="26"/>
          <w:szCs w:val="26"/>
        </w:rPr>
      </w:pPr>
      <w:r w:rsidRPr="00D30AF7">
        <w:rPr>
          <w:b/>
          <w:bCs/>
          <w:sz w:val="28"/>
          <w:szCs w:val="28"/>
        </w:rPr>
        <w:t>Основные учебно-методические</w:t>
      </w:r>
    </w:p>
    <w:p w:rsidR="00C2472B" w:rsidRDefault="00C2472B" w:rsidP="002F68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AF7">
        <w:rPr>
          <w:rFonts w:ascii="Times New Roman" w:hAnsi="Times New Roman" w:cs="Times New Roman"/>
          <w:b/>
          <w:bCs/>
          <w:sz w:val="28"/>
          <w:szCs w:val="28"/>
        </w:rPr>
        <w:t>комплекты, используемые в ОО для освоения образовательных программ основного общего образования</w:t>
      </w:r>
      <w:r w:rsidRPr="00D30AF7">
        <w:rPr>
          <w:rFonts w:ascii="Times New Roman" w:hAnsi="Times New Roman" w:cs="Times New Roman"/>
          <w:sz w:val="28"/>
          <w:szCs w:val="28"/>
        </w:rPr>
        <w:t xml:space="preserve"> </w:t>
      </w:r>
      <w:r w:rsidRPr="00D30AF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FD3AA0">
        <w:rPr>
          <w:rFonts w:ascii="Times New Roman" w:hAnsi="Times New Roman" w:cs="Times New Roman"/>
          <w:b/>
          <w:bCs/>
          <w:sz w:val="28"/>
          <w:szCs w:val="28"/>
        </w:rPr>
        <w:t>учебны</w:t>
      </w:r>
      <w:r w:rsidRPr="00D30AF7">
        <w:rPr>
          <w:rFonts w:ascii="Times New Roman" w:hAnsi="Times New Roman" w:cs="Times New Roman"/>
          <w:b/>
          <w:bCs/>
          <w:sz w:val="28"/>
          <w:szCs w:val="28"/>
        </w:rPr>
        <w:t>м предмет</w:t>
      </w:r>
      <w:r w:rsidR="00FD3AA0">
        <w:rPr>
          <w:rFonts w:ascii="Times New Roman" w:hAnsi="Times New Roman" w:cs="Times New Roman"/>
          <w:b/>
          <w:bCs/>
          <w:sz w:val="28"/>
          <w:szCs w:val="28"/>
        </w:rPr>
        <w:t>ам русский язык и математика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560"/>
        <w:gridCol w:w="1941"/>
        <w:gridCol w:w="3332"/>
        <w:gridCol w:w="1992"/>
        <w:gridCol w:w="1701"/>
      </w:tblGrid>
      <w:tr w:rsidR="00C2472B" w:rsidRPr="00064E0D" w:rsidTr="00C2472B">
        <w:trPr>
          <w:cantSplit/>
          <w:tblHeader/>
        </w:trPr>
        <w:tc>
          <w:tcPr>
            <w:tcW w:w="560" w:type="dxa"/>
            <w:vAlign w:val="center"/>
          </w:tcPr>
          <w:p w:rsidR="00C2472B" w:rsidRPr="00064E0D" w:rsidRDefault="00C2472B" w:rsidP="00C2472B">
            <w:pPr>
              <w:pStyle w:val="a4"/>
              <w:ind w:left="0"/>
              <w:jc w:val="center"/>
            </w:pPr>
            <w:r w:rsidRPr="00064E0D">
              <w:t xml:space="preserve">№ </w:t>
            </w:r>
            <w:proofErr w:type="gramStart"/>
            <w:r w:rsidRPr="00064E0D">
              <w:t>п</w:t>
            </w:r>
            <w:proofErr w:type="gramEnd"/>
            <w:r w:rsidRPr="00064E0D">
              <w:t>/п</w:t>
            </w:r>
          </w:p>
        </w:tc>
        <w:tc>
          <w:tcPr>
            <w:tcW w:w="1941" w:type="dxa"/>
            <w:vAlign w:val="center"/>
          </w:tcPr>
          <w:p w:rsidR="00C2472B" w:rsidRPr="00064E0D" w:rsidRDefault="00C2472B" w:rsidP="00C2472B">
            <w:pPr>
              <w:pStyle w:val="a4"/>
              <w:ind w:left="0"/>
              <w:jc w:val="center"/>
            </w:pPr>
            <w:r w:rsidRPr="00064E0D">
              <w:t xml:space="preserve">Наименование </w:t>
            </w:r>
            <w:proofErr w:type="gramStart"/>
            <w:r w:rsidRPr="00064E0D">
              <w:t>учебного</w:t>
            </w:r>
            <w:proofErr w:type="gramEnd"/>
            <w:r w:rsidRPr="00064E0D">
              <w:t xml:space="preserve"> </w:t>
            </w:r>
          </w:p>
          <w:p w:rsidR="00C2472B" w:rsidRPr="00064E0D" w:rsidRDefault="00C2472B" w:rsidP="00C2472B">
            <w:pPr>
              <w:pStyle w:val="a4"/>
              <w:ind w:left="0"/>
              <w:jc w:val="center"/>
            </w:pPr>
            <w:r w:rsidRPr="00064E0D">
              <w:t>предмета</w:t>
            </w:r>
          </w:p>
        </w:tc>
        <w:tc>
          <w:tcPr>
            <w:tcW w:w="3332" w:type="dxa"/>
            <w:vAlign w:val="center"/>
          </w:tcPr>
          <w:p w:rsidR="00C2472B" w:rsidRPr="00064E0D" w:rsidRDefault="00C2472B" w:rsidP="00C2472B">
            <w:pPr>
              <w:pStyle w:val="a4"/>
              <w:ind w:left="0"/>
              <w:jc w:val="center"/>
            </w:pPr>
            <w:r w:rsidRPr="00064E0D">
              <w:t xml:space="preserve">Название УМК из </w:t>
            </w:r>
            <w:r w:rsidRPr="00064E0D">
              <w:rPr>
                <w:u w:val="single"/>
              </w:rPr>
              <w:t>федерального перечня</w:t>
            </w:r>
            <w:r w:rsidRPr="00064E0D">
              <w:t xml:space="preserve">* </w:t>
            </w:r>
          </w:p>
        </w:tc>
        <w:tc>
          <w:tcPr>
            <w:tcW w:w="1992" w:type="dxa"/>
          </w:tcPr>
          <w:p w:rsidR="00C2472B" w:rsidRPr="00064E0D" w:rsidRDefault="00C2472B" w:rsidP="00C2472B">
            <w:pPr>
              <w:pStyle w:val="a4"/>
              <w:ind w:left="0"/>
              <w:jc w:val="center"/>
            </w:pPr>
            <w:r w:rsidRPr="00064E0D">
              <w:t xml:space="preserve">Всего ОО </w:t>
            </w:r>
            <w:proofErr w:type="gramStart"/>
            <w:r w:rsidRPr="00064E0D">
              <w:t>использующих</w:t>
            </w:r>
            <w:proofErr w:type="gramEnd"/>
            <w:r w:rsidRPr="00064E0D">
              <w:t xml:space="preserve"> данный учебник/учебные пособия</w:t>
            </w:r>
          </w:p>
        </w:tc>
        <w:tc>
          <w:tcPr>
            <w:tcW w:w="1701" w:type="dxa"/>
            <w:vAlign w:val="center"/>
          </w:tcPr>
          <w:p w:rsidR="00C2472B" w:rsidRPr="00064E0D" w:rsidRDefault="00C2472B" w:rsidP="00C2472B">
            <w:pPr>
              <w:pStyle w:val="a4"/>
              <w:ind w:left="0"/>
              <w:jc w:val="center"/>
            </w:pPr>
            <w:r w:rsidRPr="00064E0D">
              <w:t xml:space="preserve">Процент ОО, </w:t>
            </w:r>
          </w:p>
          <w:p w:rsidR="00C2472B" w:rsidRPr="00064E0D" w:rsidRDefault="00C2472B" w:rsidP="00C2472B">
            <w:pPr>
              <w:pStyle w:val="a4"/>
              <w:ind w:left="0"/>
              <w:jc w:val="center"/>
            </w:pPr>
            <w:r w:rsidRPr="00064E0D">
              <w:t xml:space="preserve">в </w:t>
            </w:r>
            <w:proofErr w:type="gramStart"/>
            <w:r w:rsidRPr="00064E0D">
              <w:t>которых</w:t>
            </w:r>
            <w:proofErr w:type="gramEnd"/>
            <w:r w:rsidRPr="00064E0D">
              <w:t xml:space="preserve"> использовался данный УМК / другие пособия</w:t>
            </w:r>
          </w:p>
        </w:tc>
      </w:tr>
      <w:tr w:rsidR="00C2472B" w:rsidRPr="00064E0D" w:rsidTr="00C2472B">
        <w:trPr>
          <w:cantSplit/>
        </w:trPr>
        <w:tc>
          <w:tcPr>
            <w:tcW w:w="560" w:type="dxa"/>
          </w:tcPr>
          <w:p w:rsidR="00C2472B" w:rsidRPr="00064E0D" w:rsidRDefault="00C2472B" w:rsidP="00C2472B">
            <w:pPr>
              <w:pStyle w:val="a4"/>
              <w:ind w:left="0"/>
            </w:pPr>
            <w:r w:rsidRPr="00064E0D">
              <w:t>1</w:t>
            </w:r>
          </w:p>
        </w:tc>
        <w:tc>
          <w:tcPr>
            <w:tcW w:w="1941" w:type="dxa"/>
          </w:tcPr>
          <w:p w:rsidR="00C2472B" w:rsidRPr="00064E0D" w:rsidRDefault="00C2472B" w:rsidP="00C2472B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E0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32" w:type="dxa"/>
          </w:tcPr>
          <w:p w:rsidR="00C012D5" w:rsidRDefault="00C012D5" w:rsidP="00C2472B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Е.А.Быстрова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1072A">
              <w:rPr>
                <w:rFonts w:ascii="Times New Roman" w:hAnsi="Times New Roman"/>
                <w:sz w:val="24"/>
                <w:szCs w:val="24"/>
              </w:rPr>
              <w:t>Кибирева</w:t>
            </w:r>
            <w:proofErr w:type="spellEnd"/>
            <w:r w:rsidR="0061072A">
              <w:rPr>
                <w:rFonts w:ascii="Times New Roman" w:hAnsi="Times New Roman"/>
                <w:sz w:val="24"/>
                <w:szCs w:val="24"/>
              </w:rPr>
              <w:t xml:space="preserve"> Л.В. и др./ Под ред. Быстровой Е.А., изд. «Русское слово»,</w:t>
            </w:r>
          </w:p>
          <w:p w:rsidR="00C2472B" w:rsidRPr="00064E0D" w:rsidRDefault="0061072A" w:rsidP="00C2472B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2018г., 2019г.</w:t>
            </w:r>
            <w:r w:rsidR="00C2472B" w:rsidRPr="0006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:rsidR="00C2472B" w:rsidRPr="00064E0D" w:rsidRDefault="006E3132" w:rsidP="00C2472B">
            <w:pPr>
              <w:pStyle w:val="a4"/>
              <w:ind w:left="0"/>
              <w:jc w:val="center"/>
            </w:pPr>
            <w:r>
              <w:t>36</w:t>
            </w:r>
          </w:p>
        </w:tc>
        <w:tc>
          <w:tcPr>
            <w:tcW w:w="1701" w:type="dxa"/>
          </w:tcPr>
          <w:p w:rsidR="00C2472B" w:rsidRPr="00064E0D" w:rsidRDefault="00064EDC" w:rsidP="00C2472B">
            <w:pPr>
              <w:pStyle w:val="a4"/>
              <w:ind w:left="0"/>
              <w:jc w:val="center"/>
            </w:pPr>
            <w:r>
              <w:t>10</w:t>
            </w:r>
            <w:r w:rsidR="00C2472B" w:rsidRPr="00064E0D">
              <w:t>0%</w:t>
            </w:r>
          </w:p>
        </w:tc>
      </w:tr>
      <w:tr w:rsidR="00C2472B" w:rsidRPr="00064E0D" w:rsidTr="00C2472B">
        <w:trPr>
          <w:cantSplit/>
          <w:trHeight w:val="580"/>
        </w:trPr>
        <w:tc>
          <w:tcPr>
            <w:tcW w:w="560" w:type="dxa"/>
          </w:tcPr>
          <w:p w:rsidR="00C2472B" w:rsidRPr="00064E0D" w:rsidRDefault="006E3132" w:rsidP="00C2472B">
            <w:pPr>
              <w:pStyle w:val="a4"/>
              <w:ind w:left="0"/>
            </w:pPr>
            <w:r>
              <w:t>2</w:t>
            </w:r>
          </w:p>
        </w:tc>
        <w:tc>
          <w:tcPr>
            <w:tcW w:w="1941" w:type="dxa"/>
            <w:vAlign w:val="center"/>
          </w:tcPr>
          <w:p w:rsidR="00C2472B" w:rsidRPr="00064E0D" w:rsidRDefault="006E3132" w:rsidP="00C2472B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32" w:type="dxa"/>
          </w:tcPr>
          <w:p w:rsidR="00C2472B" w:rsidRPr="006E3132" w:rsidRDefault="006E3132" w:rsidP="00C2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132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6E3132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6E3132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6E3132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Математика 6 класс, в 2-х частях, изд.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2021г.</w:t>
            </w:r>
          </w:p>
        </w:tc>
        <w:tc>
          <w:tcPr>
            <w:tcW w:w="1992" w:type="dxa"/>
          </w:tcPr>
          <w:p w:rsidR="00C2472B" w:rsidRPr="00064E0D" w:rsidRDefault="006E3132" w:rsidP="00C2472B">
            <w:pPr>
              <w:pStyle w:val="a4"/>
              <w:ind w:left="0"/>
              <w:jc w:val="center"/>
            </w:pPr>
            <w:r>
              <w:t>36</w:t>
            </w:r>
          </w:p>
        </w:tc>
        <w:tc>
          <w:tcPr>
            <w:tcW w:w="1701" w:type="dxa"/>
          </w:tcPr>
          <w:p w:rsidR="00C2472B" w:rsidRPr="00064E0D" w:rsidRDefault="006E3132" w:rsidP="00C2472B">
            <w:pPr>
              <w:pStyle w:val="a4"/>
              <w:ind w:left="0"/>
              <w:jc w:val="center"/>
            </w:pPr>
            <w:r>
              <w:t>10</w:t>
            </w:r>
            <w:r w:rsidR="00C2472B" w:rsidRPr="00064E0D">
              <w:t>0%</w:t>
            </w:r>
          </w:p>
        </w:tc>
      </w:tr>
      <w:tr w:rsidR="00C2472B" w:rsidRPr="00064E0D" w:rsidTr="00C2472B">
        <w:trPr>
          <w:cantSplit/>
          <w:trHeight w:val="580"/>
        </w:trPr>
        <w:tc>
          <w:tcPr>
            <w:tcW w:w="560" w:type="dxa"/>
          </w:tcPr>
          <w:p w:rsidR="00C2472B" w:rsidRPr="00064E0D" w:rsidRDefault="006E3132" w:rsidP="00C2472B">
            <w:pPr>
              <w:pStyle w:val="a4"/>
              <w:ind w:left="0"/>
            </w:pPr>
            <w:r>
              <w:t>3</w:t>
            </w:r>
          </w:p>
        </w:tc>
        <w:tc>
          <w:tcPr>
            <w:tcW w:w="1941" w:type="dxa"/>
            <w:vAlign w:val="center"/>
          </w:tcPr>
          <w:p w:rsidR="00C2472B" w:rsidRPr="00064E0D" w:rsidRDefault="00C2472B" w:rsidP="00C2472B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E0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332" w:type="dxa"/>
          </w:tcPr>
          <w:p w:rsidR="00C2472B" w:rsidRPr="00064E0D" w:rsidRDefault="00C2472B" w:rsidP="00C24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0D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064E0D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064E0D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064E0D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064E0D">
              <w:rPr>
                <w:rFonts w:ascii="Times New Roman" w:hAnsi="Times New Roman" w:cs="Times New Roman"/>
                <w:sz w:val="24"/>
                <w:szCs w:val="24"/>
              </w:rPr>
              <w:t xml:space="preserve"> К.И. и др./Под ред. </w:t>
            </w:r>
            <w:proofErr w:type="spellStart"/>
            <w:r w:rsidRPr="00064E0D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064E0D">
              <w:rPr>
                <w:rFonts w:ascii="Times New Roman" w:hAnsi="Times New Roman" w:cs="Times New Roman"/>
                <w:sz w:val="24"/>
                <w:szCs w:val="24"/>
              </w:rPr>
              <w:t xml:space="preserve"> С.А. Алгебра, 2019,  </w:t>
            </w:r>
          </w:p>
        </w:tc>
        <w:tc>
          <w:tcPr>
            <w:tcW w:w="1992" w:type="dxa"/>
          </w:tcPr>
          <w:p w:rsidR="00C2472B" w:rsidRPr="00064E0D" w:rsidRDefault="006E3132" w:rsidP="00C2472B">
            <w:pPr>
              <w:pStyle w:val="a4"/>
              <w:ind w:left="0"/>
              <w:jc w:val="center"/>
            </w:pPr>
            <w:r>
              <w:t>36</w:t>
            </w:r>
          </w:p>
        </w:tc>
        <w:tc>
          <w:tcPr>
            <w:tcW w:w="1701" w:type="dxa"/>
          </w:tcPr>
          <w:p w:rsidR="00C2472B" w:rsidRPr="00064E0D" w:rsidRDefault="00C2472B" w:rsidP="00C2472B">
            <w:pPr>
              <w:pStyle w:val="a4"/>
              <w:ind w:left="0"/>
              <w:jc w:val="center"/>
            </w:pPr>
            <w:r w:rsidRPr="00064E0D">
              <w:t>10</w:t>
            </w:r>
            <w:r w:rsidR="00C828E0">
              <w:t>0</w:t>
            </w:r>
            <w:r w:rsidRPr="00064E0D">
              <w:t>%</w:t>
            </w:r>
          </w:p>
        </w:tc>
      </w:tr>
      <w:tr w:rsidR="00C2472B" w:rsidRPr="00064E0D" w:rsidTr="00C2472B">
        <w:trPr>
          <w:cantSplit/>
          <w:trHeight w:val="580"/>
        </w:trPr>
        <w:tc>
          <w:tcPr>
            <w:tcW w:w="560" w:type="dxa"/>
          </w:tcPr>
          <w:p w:rsidR="00C2472B" w:rsidRPr="00064E0D" w:rsidRDefault="006E3132" w:rsidP="00C2472B">
            <w:pPr>
              <w:pStyle w:val="a4"/>
              <w:ind w:left="0"/>
            </w:pPr>
            <w:r>
              <w:t>4</w:t>
            </w:r>
          </w:p>
        </w:tc>
        <w:tc>
          <w:tcPr>
            <w:tcW w:w="1941" w:type="dxa"/>
          </w:tcPr>
          <w:p w:rsidR="00C2472B" w:rsidRPr="00064E0D" w:rsidRDefault="006E3132" w:rsidP="00C2472B">
            <w:pPr>
              <w:pStyle w:val="ConsPlusNormal"/>
            </w:pPr>
            <w:r>
              <w:t>Математика</w:t>
            </w:r>
          </w:p>
        </w:tc>
        <w:tc>
          <w:tcPr>
            <w:tcW w:w="3332" w:type="dxa"/>
          </w:tcPr>
          <w:p w:rsidR="00C2472B" w:rsidRPr="00064E0D" w:rsidRDefault="006E3132" w:rsidP="00C2472B">
            <w:pPr>
              <w:pStyle w:val="ConsPlusNormal"/>
            </w:pPr>
            <w:proofErr w:type="spellStart"/>
            <w:r>
              <w:t>Виленкин</w:t>
            </w:r>
            <w:proofErr w:type="spellEnd"/>
            <w:r>
              <w:t xml:space="preserve"> Н.Я.,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А.С., Математика 5 класс, в 2-х частях, изд. «Просвещение», 2021г.</w:t>
            </w:r>
          </w:p>
        </w:tc>
        <w:tc>
          <w:tcPr>
            <w:tcW w:w="1992" w:type="dxa"/>
          </w:tcPr>
          <w:p w:rsidR="00C2472B" w:rsidRPr="00064E0D" w:rsidRDefault="006E3132" w:rsidP="00C2472B">
            <w:pPr>
              <w:pStyle w:val="a4"/>
              <w:ind w:left="0"/>
              <w:jc w:val="center"/>
            </w:pPr>
            <w:r>
              <w:t>36</w:t>
            </w:r>
          </w:p>
        </w:tc>
        <w:tc>
          <w:tcPr>
            <w:tcW w:w="1701" w:type="dxa"/>
          </w:tcPr>
          <w:p w:rsidR="00C2472B" w:rsidRPr="00064E0D" w:rsidRDefault="00C2472B" w:rsidP="00C2472B">
            <w:pPr>
              <w:pStyle w:val="a4"/>
              <w:ind w:left="0"/>
              <w:jc w:val="center"/>
            </w:pPr>
            <w:r w:rsidRPr="00064E0D">
              <w:t>1</w:t>
            </w:r>
            <w:r w:rsidR="006E3132">
              <w:t>0</w:t>
            </w:r>
            <w:r w:rsidRPr="00064E0D">
              <w:t>0%</w:t>
            </w:r>
          </w:p>
        </w:tc>
      </w:tr>
      <w:tr w:rsidR="00C2472B" w:rsidRPr="00064E0D" w:rsidTr="00C2472B">
        <w:trPr>
          <w:cantSplit/>
          <w:trHeight w:val="580"/>
        </w:trPr>
        <w:tc>
          <w:tcPr>
            <w:tcW w:w="560" w:type="dxa"/>
          </w:tcPr>
          <w:p w:rsidR="00C2472B" w:rsidRPr="00064E0D" w:rsidRDefault="006E3132" w:rsidP="00C2472B">
            <w:pPr>
              <w:pStyle w:val="a4"/>
              <w:ind w:left="0"/>
            </w:pPr>
            <w:r>
              <w:t>5</w:t>
            </w:r>
          </w:p>
        </w:tc>
        <w:tc>
          <w:tcPr>
            <w:tcW w:w="1941" w:type="dxa"/>
            <w:vAlign w:val="center"/>
          </w:tcPr>
          <w:p w:rsidR="00C2472B" w:rsidRPr="00064E0D" w:rsidRDefault="00C2472B" w:rsidP="00C2472B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E0D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332" w:type="dxa"/>
          </w:tcPr>
          <w:p w:rsidR="00C2472B" w:rsidRPr="00064E0D" w:rsidRDefault="0061072A" w:rsidP="006E3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А.В. Геометрия 7-9 класс</w:t>
            </w:r>
            <w:r w:rsidR="006E3132">
              <w:rPr>
                <w:rFonts w:ascii="Times New Roman" w:hAnsi="Times New Roman" w:cs="Times New Roman"/>
                <w:sz w:val="24"/>
                <w:szCs w:val="24"/>
              </w:rPr>
              <w:t>, 2017г, 2018г.</w:t>
            </w:r>
            <w:r w:rsidR="00C2472B" w:rsidRPr="00064E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992" w:type="dxa"/>
          </w:tcPr>
          <w:p w:rsidR="00C2472B" w:rsidRPr="00064E0D" w:rsidRDefault="006E3132" w:rsidP="00C2472B">
            <w:pPr>
              <w:pStyle w:val="a4"/>
              <w:ind w:left="0"/>
              <w:jc w:val="center"/>
            </w:pPr>
            <w:r>
              <w:t>36</w:t>
            </w:r>
          </w:p>
        </w:tc>
        <w:tc>
          <w:tcPr>
            <w:tcW w:w="1701" w:type="dxa"/>
          </w:tcPr>
          <w:p w:rsidR="00C2472B" w:rsidRPr="00064E0D" w:rsidRDefault="00C2472B" w:rsidP="00C2472B">
            <w:pPr>
              <w:pStyle w:val="a4"/>
              <w:ind w:left="0"/>
              <w:jc w:val="center"/>
            </w:pPr>
            <w:r w:rsidRPr="00064E0D">
              <w:t>100%</w:t>
            </w:r>
          </w:p>
        </w:tc>
      </w:tr>
    </w:tbl>
    <w:p w:rsidR="00954261" w:rsidRPr="00064E0D" w:rsidRDefault="00954261" w:rsidP="009542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DC8" w:rsidRPr="008F6B41" w:rsidRDefault="006E3132" w:rsidP="006B0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A97DC8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Экзамены в 9-х классах на территории </w:t>
      </w:r>
      <w:r w:rsidR="00C828E0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>Сулейман-</w:t>
      </w:r>
      <w:proofErr w:type="spellStart"/>
      <w:r w:rsidR="00C828E0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Стальского</w:t>
      </w:r>
      <w:proofErr w:type="spellEnd"/>
      <w:r w:rsidR="00C828E0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DC8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прошли в штатном режиме.</w:t>
      </w:r>
    </w:p>
    <w:p w:rsidR="00C828E0" w:rsidRPr="008F6B41" w:rsidRDefault="006E3132" w:rsidP="006B0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A97DC8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 процедуры проведения экзаменов со с</w:t>
      </w:r>
      <w:r w:rsid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тороны выпускников и работников </w:t>
      </w:r>
      <w:r w:rsidR="00A97DC8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временных коллективов при проведении основ</w:t>
      </w:r>
      <w:r w:rsidR="00C828E0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государственного экзамена, </w:t>
      </w:r>
      <w:r w:rsidR="00A97DC8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выявлено.</w:t>
      </w:r>
    </w:p>
    <w:p w:rsidR="00A97DC8" w:rsidRPr="008F6B41" w:rsidRDefault="006E3132" w:rsidP="006B0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97DC8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</w:t>
      </w:r>
      <w:r w:rsidR="00C828E0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елях охраны здоровья участников </w:t>
      </w:r>
      <w:r w:rsidR="00A97DC8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экзаменов, обеспечения безопасности во время пров</w:t>
      </w:r>
      <w:r w:rsidR="00C828E0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едения государственной итоговой </w:t>
      </w:r>
      <w:r w:rsidR="00A97DC8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аттестации </w:t>
      </w:r>
      <w:r w:rsidR="00C828E0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Управлением </w:t>
      </w:r>
      <w:r w:rsidR="00A97DC8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было организовано </w:t>
      </w:r>
      <w:r w:rsidR="008F6B41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с Администрацией </w:t>
      </w:r>
      <w:r w:rsidR="00C828E0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>Сулейман-</w:t>
      </w:r>
      <w:proofErr w:type="spellStart"/>
      <w:r w:rsidR="00C828E0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Стальского</w:t>
      </w:r>
      <w:proofErr w:type="spellEnd"/>
      <w:r w:rsidR="00C828E0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DC8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района, МБУЗ «ЦРБ» </w:t>
      </w:r>
      <w:r w:rsidR="008F6B41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>Сулейман-</w:t>
      </w:r>
      <w:proofErr w:type="spellStart"/>
      <w:r w:rsidR="008F6B41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Стальского</w:t>
      </w:r>
      <w:proofErr w:type="spellEnd"/>
      <w:r w:rsidR="008F6B41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DC8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района, ОМВД России по </w:t>
      </w:r>
      <w:r w:rsidR="008F6B41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>Сулейман-</w:t>
      </w:r>
      <w:proofErr w:type="spellStart"/>
      <w:r w:rsidR="008F6B41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Стальскому</w:t>
      </w:r>
      <w:proofErr w:type="spellEnd"/>
      <w:r w:rsidR="008F6B41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DC8" w:rsidRP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району.</w:t>
      </w:r>
    </w:p>
    <w:p w:rsidR="00595152" w:rsidRPr="00D30AF7" w:rsidRDefault="006E3132" w:rsidP="006B0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   </w:t>
      </w:r>
      <w:r w:rsidR="00595152" w:rsidRPr="00954261">
        <w:rPr>
          <w:rFonts w:ascii="Times New Roman" w:hAnsi="Times New Roman" w:cs="Times New Roman"/>
          <w:b/>
          <w:bCs/>
          <w:iCs/>
          <w:sz w:val="28"/>
          <w:szCs w:val="28"/>
        </w:rPr>
        <w:t>Вывод:</w:t>
      </w:r>
      <w:r w:rsidR="00595152" w:rsidRPr="00D30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95152" w:rsidRPr="00D30AF7">
        <w:rPr>
          <w:rFonts w:ascii="Times New Roman" w:hAnsi="Times New Roman" w:cs="Times New Roman"/>
          <w:sz w:val="28"/>
          <w:szCs w:val="28"/>
        </w:rPr>
        <w:t xml:space="preserve">в основной период государственной итоговой аттестации по программам основного общего образования (далее ГИА) качество составило </w:t>
      </w:r>
      <w:r w:rsidR="004E3937">
        <w:rPr>
          <w:rFonts w:ascii="Times New Roman" w:hAnsi="Times New Roman" w:cs="Times New Roman"/>
          <w:b/>
          <w:sz w:val="28"/>
          <w:szCs w:val="28"/>
        </w:rPr>
        <w:t>70</w:t>
      </w:r>
      <w:r w:rsidR="00595152" w:rsidRPr="00A97DC8">
        <w:rPr>
          <w:rFonts w:ascii="Times New Roman" w:hAnsi="Times New Roman" w:cs="Times New Roman"/>
          <w:b/>
          <w:sz w:val="28"/>
          <w:szCs w:val="28"/>
        </w:rPr>
        <w:t xml:space="preserve"> %,</w:t>
      </w:r>
      <w:r w:rsidR="00595152" w:rsidRPr="00D30AF7">
        <w:rPr>
          <w:rFonts w:ascii="Times New Roman" w:hAnsi="Times New Roman" w:cs="Times New Roman"/>
          <w:sz w:val="28"/>
          <w:szCs w:val="28"/>
        </w:rPr>
        <w:t xml:space="preserve"> успеваемость составила – </w:t>
      </w:r>
      <w:r w:rsidR="009A27F0">
        <w:rPr>
          <w:rFonts w:ascii="Times New Roman" w:hAnsi="Times New Roman" w:cs="Times New Roman"/>
          <w:b/>
          <w:sz w:val="28"/>
          <w:szCs w:val="28"/>
        </w:rPr>
        <w:t>95</w:t>
      </w:r>
      <w:r w:rsidR="00595152" w:rsidRPr="00A97DC8">
        <w:rPr>
          <w:rFonts w:ascii="Times New Roman" w:hAnsi="Times New Roman" w:cs="Times New Roman"/>
          <w:b/>
          <w:sz w:val="28"/>
          <w:szCs w:val="28"/>
        </w:rPr>
        <w:t xml:space="preserve"> % .</w:t>
      </w:r>
    </w:p>
    <w:p w:rsidR="00595152" w:rsidRDefault="006E3132" w:rsidP="005951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95152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595152" w:rsidRPr="00D30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5152" w:rsidRPr="00954261">
        <w:rPr>
          <w:rFonts w:ascii="Times New Roman" w:hAnsi="Times New Roman" w:cs="Times New Roman"/>
          <w:bCs/>
          <w:sz w:val="28"/>
          <w:szCs w:val="28"/>
        </w:rPr>
        <w:t>общеобразовательным организациям</w:t>
      </w:r>
      <w:r w:rsidR="00595152">
        <w:rPr>
          <w:rFonts w:ascii="Times New Roman" w:hAnsi="Times New Roman" w:cs="Times New Roman"/>
          <w:bCs/>
          <w:sz w:val="28"/>
          <w:szCs w:val="28"/>
        </w:rPr>
        <w:t>:</w:t>
      </w:r>
    </w:p>
    <w:p w:rsidR="00A97DC8" w:rsidRPr="00A97DC8" w:rsidRDefault="00A97DC8" w:rsidP="00A97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C8">
        <w:rPr>
          <w:rFonts w:ascii="Times New Roman" w:eastAsia="Times New Roman" w:hAnsi="Times New Roman" w:cs="Times New Roman"/>
          <w:color w:val="000000"/>
          <w:sz w:val="28"/>
          <w:szCs w:val="28"/>
        </w:rPr>
        <w:t>- усилить информационно-разъяснительную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 с выпускниками и родителям</w:t>
      </w:r>
      <w:r w:rsidR="008F6B4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7DC8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(законными представителями) о недопущении вноса в пункт проведения экзамена сре</w:t>
      </w:r>
      <w:proofErr w:type="gramStart"/>
      <w:r w:rsidRPr="00A97DC8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A97DC8"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7DC8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 запрещенных средств и материалов;</w:t>
      </w:r>
    </w:p>
    <w:p w:rsidR="00A97DC8" w:rsidRDefault="00A97DC8" w:rsidP="00A97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C8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активизировать информационно-разъяснительную работу по соблюдению процедуры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экзаменов;</w:t>
      </w:r>
    </w:p>
    <w:p w:rsidR="00595152" w:rsidRDefault="00595152" w:rsidP="0059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</w:t>
      </w:r>
      <w:r w:rsidR="00A97DC8">
        <w:rPr>
          <w:rFonts w:ascii="Times New Roman" w:hAnsi="Times New Roman" w:cs="Times New Roman"/>
          <w:sz w:val="28"/>
          <w:szCs w:val="28"/>
        </w:rPr>
        <w:t>и  анализ результатов ГИА-9 2022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95152" w:rsidRDefault="00595152" w:rsidP="0059515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рассмотреть</w:t>
      </w:r>
      <w:r>
        <w:rPr>
          <w:color w:val="auto"/>
          <w:sz w:val="28"/>
          <w:szCs w:val="28"/>
        </w:rPr>
        <w:t xml:space="preserve">  </w:t>
      </w:r>
      <w:r w:rsidR="00A97DC8">
        <w:rPr>
          <w:sz w:val="28"/>
          <w:szCs w:val="28"/>
        </w:rPr>
        <w:t>результаты ГИА-9 2022</w:t>
      </w:r>
      <w:r>
        <w:rPr>
          <w:sz w:val="28"/>
          <w:szCs w:val="28"/>
        </w:rPr>
        <w:t xml:space="preserve"> года на </w:t>
      </w:r>
      <w:r>
        <w:rPr>
          <w:color w:val="auto"/>
          <w:sz w:val="28"/>
          <w:szCs w:val="28"/>
        </w:rPr>
        <w:t>педагогических советах</w:t>
      </w:r>
      <w:r>
        <w:rPr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</w:t>
      </w:r>
    </w:p>
    <w:p w:rsidR="00595152" w:rsidRPr="00BE6DFF" w:rsidRDefault="00595152" w:rsidP="0059515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20F46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рассмотреть</w:t>
      </w:r>
      <w:r>
        <w:rPr>
          <w:color w:val="auto"/>
          <w:sz w:val="28"/>
          <w:szCs w:val="28"/>
        </w:rPr>
        <w:t xml:space="preserve">  </w:t>
      </w:r>
      <w:r w:rsidR="00A97DC8">
        <w:rPr>
          <w:sz w:val="28"/>
          <w:szCs w:val="28"/>
        </w:rPr>
        <w:t>результаты ГИА-9 2022</w:t>
      </w:r>
      <w:r>
        <w:rPr>
          <w:sz w:val="28"/>
          <w:szCs w:val="28"/>
        </w:rPr>
        <w:t xml:space="preserve"> года</w:t>
      </w:r>
      <w:r w:rsidRPr="00120F4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заседаниях ШМО;</w:t>
      </w:r>
    </w:p>
    <w:p w:rsidR="00595152" w:rsidRDefault="00595152" w:rsidP="00595152">
      <w:pPr>
        <w:pStyle w:val="Default"/>
        <w:jc w:val="both"/>
        <w:rPr>
          <w:color w:val="auto"/>
          <w:sz w:val="28"/>
          <w:szCs w:val="28"/>
        </w:rPr>
      </w:pPr>
      <w:r w:rsidRPr="00FD2C1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активизировать работу по </w:t>
      </w:r>
      <w:r w:rsidRPr="00FD2C1D">
        <w:rPr>
          <w:color w:val="auto"/>
          <w:sz w:val="28"/>
          <w:szCs w:val="28"/>
        </w:rPr>
        <w:t>совершенствова</w:t>
      </w:r>
      <w:r>
        <w:rPr>
          <w:color w:val="auto"/>
          <w:sz w:val="28"/>
          <w:szCs w:val="28"/>
        </w:rPr>
        <w:t>нию системы</w:t>
      </w:r>
      <w:r w:rsidRPr="00FD2C1D">
        <w:rPr>
          <w:color w:val="auto"/>
          <w:sz w:val="28"/>
          <w:szCs w:val="28"/>
        </w:rPr>
        <w:t xml:space="preserve"> </w:t>
      </w:r>
      <w:proofErr w:type="spellStart"/>
      <w:r w:rsidRPr="00FD2C1D">
        <w:rPr>
          <w:color w:val="auto"/>
          <w:sz w:val="28"/>
          <w:szCs w:val="28"/>
        </w:rPr>
        <w:t>внутришкольного</w:t>
      </w:r>
      <w:proofErr w:type="spellEnd"/>
      <w:r w:rsidRPr="00FD2C1D">
        <w:rPr>
          <w:color w:val="auto"/>
          <w:sz w:val="28"/>
          <w:szCs w:val="28"/>
        </w:rPr>
        <w:t xml:space="preserve"> контроля в соответствии с требованиями ФГОС, реализовывать контроль знаний и умений  школьников с учетом </w:t>
      </w:r>
      <w:r>
        <w:rPr>
          <w:color w:val="auto"/>
          <w:sz w:val="28"/>
          <w:szCs w:val="28"/>
        </w:rPr>
        <w:t>их индивидуальных особенностей;</w:t>
      </w:r>
    </w:p>
    <w:p w:rsidR="00595152" w:rsidRPr="00C2472B" w:rsidRDefault="00595152" w:rsidP="00595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администрациям</w:t>
      </w:r>
      <w:r w:rsidR="00A97DC8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A97DC8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A97DC8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="00A97DC8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A97DC8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A079B4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="00A079B4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="00A079B4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A079B4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="00A079B4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A079B4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A079B4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A079B4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A079B4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A079B4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="00A079B4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A079B4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A079B4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A079B4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A079B4">
        <w:rPr>
          <w:rFonts w:ascii="Times New Roman" w:hAnsi="Times New Roman" w:cs="Times New Roman"/>
          <w:sz w:val="28"/>
          <w:szCs w:val="28"/>
        </w:rPr>
        <w:t xml:space="preserve"> СОШ»</w:t>
      </w:r>
      <w:r w:rsidR="00061191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="00061191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06119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61191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061191"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 w:rsidR="00061191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06119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61191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061191">
        <w:rPr>
          <w:rFonts w:ascii="Times New Roman" w:hAnsi="Times New Roman" w:cs="Times New Roman"/>
          <w:sz w:val="28"/>
          <w:szCs w:val="28"/>
        </w:rPr>
        <w:t xml:space="preserve"> СОШ №2»,</w:t>
      </w:r>
      <w:r w:rsidR="005640E0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5640E0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5640E0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5640E0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5640E0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5640E0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5640E0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5640E0"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 w:rsidR="005640E0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5640E0"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 w:rsidR="005640E0">
        <w:rPr>
          <w:rFonts w:ascii="Times New Roman" w:hAnsi="Times New Roman" w:cs="Times New Roman"/>
          <w:sz w:val="28"/>
          <w:szCs w:val="28"/>
        </w:rPr>
        <w:t xml:space="preserve"> СОШ», МКОУ</w:t>
      </w:r>
      <w:proofErr w:type="gramEnd"/>
      <w:r w:rsidR="005640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640E0"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 w:rsidR="005640E0">
        <w:rPr>
          <w:rFonts w:ascii="Times New Roman" w:hAnsi="Times New Roman" w:cs="Times New Roman"/>
          <w:sz w:val="28"/>
          <w:szCs w:val="28"/>
        </w:rPr>
        <w:t xml:space="preserve"> СОШ»</w:t>
      </w:r>
      <w:r w:rsidR="00A97DC8">
        <w:rPr>
          <w:rFonts w:ascii="Times New Roman" w:hAnsi="Times New Roman" w:cs="Times New Roman"/>
          <w:sz w:val="28"/>
          <w:szCs w:val="28"/>
        </w:rPr>
        <w:t xml:space="preserve"> </w:t>
      </w:r>
      <w:r w:rsidRPr="00D30AF7">
        <w:rPr>
          <w:rFonts w:ascii="Times New Roman" w:hAnsi="Times New Roman" w:cs="Times New Roman"/>
          <w:sz w:val="28"/>
          <w:szCs w:val="28"/>
        </w:rPr>
        <w:t xml:space="preserve">обеспечить подготовку обучающихся, получивших на ГИА неудовлетворительные результаты по одному или двум учебным предметам к сдаче экзаменов в дополнительный </w:t>
      </w:r>
      <w:r w:rsidRPr="00A97DC8">
        <w:rPr>
          <w:rFonts w:ascii="Times New Roman" w:hAnsi="Times New Roman" w:cs="Times New Roman"/>
          <w:b/>
          <w:sz w:val="28"/>
          <w:szCs w:val="28"/>
        </w:rPr>
        <w:t>период (сентябрьские сроки).</w:t>
      </w:r>
    </w:p>
    <w:p w:rsidR="00595152" w:rsidRPr="00FD2C1D" w:rsidRDefault="00310209" w:rsidP="0059515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</w:t>
      </w:r>
      <w:r w:rsidR="00595152" w:rsidRPr="0045391A">
        <w:rPr>
          <w:b/>
          <w:color w:val="auto"/>
          <w:sz w:val="28"/>
          <w:szCs w:val="28"/>
        </w:rPr>
        <w:t>Рекомендации</w:t>
      </w:r>
      <w:r w:rsidR="00595152">
        <w:rPr>
          <w:color w:val="auto"/>
          <w:sz w:val="28"/>
          <w:szCs w:val="28"/>
        </w:rPr>
        <w:t xml:space="preserve"> районным </w:t>
      </w:r>
      <w:r w:rsidR="00595152" w:rsidRPr="00FD2C1D">
        <w:rPr>
          <w:color w:val="auto"/>
          <w:sz w:val="28"/>
          <w:szCs w:val="28"/>
        </w:rPr>
        <w:t xml:space="preserve"> методическим объединениям учителей - предметников: </w:t>
      </w:r>
    </w:p>
    <w:p w:rsidR="00595152" w:rsidRDefault="00595152" w:rsidP="0059515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2C1D">
        <w:rPr>
          <w:color w:val="auto"/>
          <w:sz w:val="28"/>
          <w:szCs w:val="28"/>
        </w:rPr>
        <w:t>- п</w:t>
      </w:r>
      <w:r>
        <w:rPr>
          <w:color w:val="auto"/>
          <w:sz w:val="28"/>
          <w:szCs w:val="28"/>
        </w:rPr>
        <w:t>ровести анал</w:t>
      </w:r>
      <w:r w:rsidR="00A97DC8">
        <w:rPr>
          <w:color w:val="auto"/>
          <w:sz w:val="28"/>
          <w:szCs w:val="28"/>
        </w:rPr>
        <w:t>из результатов</w:t>
      </w:r>
      <w:r w:rsidR="00061191">
        <w:rPr>
          <w:color w:val="auto"/>
          <w:sz w:val="28"/>
          <w:szCs w:val="28"/>
        </w:rPr>
        <w:t xml:space="preserve"> ОГЭ</w:t>
      </w:r>
      <w:r w:rsidR="00A97DC8">
        <w:rPr>
          <w:color w:val="auto"/>
          <w:sz w:val="28"/>
          <w:szCs w:val="28"/>
        </w:rPr>
        <w:t>– 2022</w:t>
      </w:r>
      <w:r>
        <w:rPr>
          <w:color w:val="auto"/>
          <w:sz w:val="28"/>
          <w:szCs w:val="28"/>
        </w:rPr>
        <w:t>;</w:t>
      </w:r>
    </w:p>
    <w:p w:rsidR="00595152" w:rsidRPr="00FD2C1D" w:rsidRDefault="006B005B" w:rsidP="006B005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595152" w:rsidRPr="00FD2C1D">
        <w:rPr>
          <w:color w:val="auto"/>
          <w:sz w:val="28"/>
          <w:szCs w:val="28"/>
        </w:rPr>
        <w:t xml:space="preserve"> - создать банк проверочных работ д</w:t>
      </w:r>
      <w:r w:rsidR="00595152">
        <w:rPr>
          <w:color w:val="auto"/>
          <w:sz w:val="28"/>
          <w:szCs w:val="28"/>
        </w:rPr>
        <w:t xml:space="preserve">ля обучающихся  4, 5, 6, 7, 8 и </w:t>
      </w:r>
      <w:r w:rsidR="00595152" w:rsidRPr="00FD2C1D">
        <w:rPr>
          <w:color w:val="auto"/>
          <w:sz w:val="28"/>
          <w:szCs w:val="28"/>
        </w:rPr>
        <w:t xml:space="preserve"> 11</w:t>
      </w:r>
      <w:r w:rsidR="00A97DC8">
        <w:rPr>
          <w:color w:val="auto"/>
          <w:sz w:val="28"/>
          <w:szCs w:val="28"/>
        </w:rPr>
        <w:t>-х классов  на основе ВПР - 2022</w:t>
      </w:r>
      <w:r w:rsidR="00595152" w:rsidRPr="00FD2C1D">
        <w:rPr>
          <w:color w:val="auto"/>
          <w:sz w:val="28"/>
          <w:szCs w:val="28"/>
        </w:rPr>
        <w:t xml:space="preserve">; </w:t>
      </w:r>
    </w:p>
    <w:p w:rsidR="00595152" w:rsidRPr="00FD2C1D" w:rsidRDefault="00595152" w:rsidP="005951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2C1D">
        <w:rPr>
          <w:rFonts w:ascii="Times New Roman" w:hAnsi="Times New Roman"/>
          <w:sz w:val="28"/>
          <w:szCs w:val="28"/>
        </w:rPr>
        <w:t>- разработать план мероприятий по коррекционной работе с учащимися, которые показали низкий уровень</w:t>
      </w:r>
      <w:r w:rsidRPr="00FD2C1D">
        <w:rPr>
          <w:rFonts w:ascii="Times New Roman" w:eastAsia="Times New Roman" w:hAnsi="Times New Roman"/>
          <w:sz w:val="28"/>
          <w:szCs w:val="28"/>
        </w:rPr>
        <w:t xml:space="preserve">  знаний</w:t>
      </w:r>
      <w:r w:rsidRPr="00FD2C1D">
        <w:rPr>
          <w:rFonts w:ascii="Times New Roman" w:hAnsi="Times New Roman"/>
          <w:sz w:val="28"/>
          <w:szCs w:val="28"/>
        </w:rPr>
        <w:t>;</w:t>
      </w:r>
    </w:p>
    <w:p w:rsidR="00595152" w:rsidRDefault="00595152" w:rsidP="005951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2C1D">
        <w:rPr>
          <w:rFonts w:ascii="Times New Roman" w:hAnsi="Times New Roman"/>
          <w:sz w:val="28"/>
          <w:szCs w:val="28"/>
        </w:rPr>
        <w:t>- организовать работу по диссеминации лучших педагогических пра</w:t>
      </w:r>
      <w:r>
        <w:rPr>
          <w:rFonts w:ascii="Times New Roman" w:hAnsi="Times New Roman"/>
          <w:sz w:val="28"/>
          <w:szCs w:val="28"/>
        </w:rPr>
        <w:t xml:space="preserve">ктик учителей начальных классов и </w:t>
      </w:r>
      <w:r w:rsidRPr="00FD2C1D">
        <w:rPr>
          <w:rFonts w:ascii="Times New Roman" w:hAnsi="Times New Roman"/>
          <w:sz w:val="28"/>
          <w:szCs w:val="28"/>
        </w:rPr>
        <w:t xml:space="preserve"> учителей-предметников.</w:t>
      </w:r>
    </w:p>
    <w:p w:rsidR="00A97DC8" w:rsidRDefault="00A97DC8" w:rsidP="005951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95152" w:rsidRDefault="00595152" w:rsidP="0059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3401" w:rsidRPr="00A97DC8" w:rsidRDefault="00A97DC8" w:rsidP="00A97DC8">
      <w:pPr>
        <w:rPr>
          <w:rFonts w:ascii="Times New Roman" w:hAnsi="Times New Roman" w:cs="Times New Roman"/>
          <w:b/>
          <w:sz w:val="28"/>
          <w:szCs w:val="28"/>
        </w:rPr>
      </w:pPr>
      <w:r w:rsidRPr="00A97DC8">
        <w:rPr>
          <w:rFonts w:ascii="Times New Roman" w:hAnsi="Times New Roman" w:cs="Times New Roman"/>
          <w:b/>
          <w:sz w:val="28"/>
          <w:szCs w:val="28"/>
        </w:rPr>
        <w:t>Директор МКУ «ИМЦ»                                                   Бабаханова М.А.</w:t>
      </w:r>
    </w:p>
    <w:sectPr w:rsidR="009E3401" w:rsidRPr="00A97DC8" w:rsidSect="004A2871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F6"/>
    <w:rsid w:val="00004D36"/>
    <w:rsid w:val="00004F01"/>
    <w:rsid w:val="00007965"/>
    <w:rsid w:val="000347D1"/>
    <w:rsid w:val="00046097"/>
    <w:rsid w:val="00050965"/>
    <w:rsid w:val="00052CE1"/>
    <w:rsid w:val="00061191"/>
    <w:rsid w:val="000611CB"/>
    <w:rsid w:val="00064E0D"/>
    <w:rsid w:val="00064EDC"/>
    <w:rsid w:val="00076210"/>
    <w:rsid w:val="000771A0"/>
    <w:rsid w:val="00077D8C"/>
    <w:rsid w:val="0008062A"/>
    <w:rsid w:val="0008330A"/>
    <w:rsid w:val="00083A94"/>
    <w:rsid w:val="00085FE1"/>
    <w:rsid w:val="000B456B"/>
    <w:rsid w:val="000D0E03"/>
    <w:rsid w:val="000D630D"/>
    <w:rsid w:val="0010025F"/>
    <w:rsid w:val="00100828"/>
    <w:rsid w:val="00103062"/>
    <w:rsid w:val="00114F55"/>
    <w:rsid w:val="00120F46"/>
    <w:rsid w:val="00137837"/>
    <w:rsid w:val="001421CD"/>
    <w:rsid w:val="001506A9"/>
    <w:rsid w:val="001722AF"/>
    <w:rsid w:val="00180C94"/>
    <w:rsid w:val="001916F2"/>
    <w:rsid w:val="001A740D"/>
    <w:rsid w:val="001B11DF"/>
    <w:rsid w:val="001C6F16"/>
    <w:rsid w:val="001F2613"/>
    <w:rsid w:val="001F7071"/>
    <w:rsid w:val="00201915"/>
    <w:rsid w:val="00201C7A"/>
    <w:rsid w:val="0020399A"/>
    <w:rsid w:val="00206913"/>
    <w:rsid w:val="002455EE"/>
    <w:rsid w:val="002856CE"/>
    <w:rsid w:val="002A0420"/>
    <w:rsid w:val="002B30DD"/>
    <w:rsid w:val="002E7495"/>
    <w:rsid w:val="002F4B8D"/>
    <w:rsid w:val="002F688E"/>
    <w:rsid w:val="00301A73"/>
    <w:rsid w:val="00302786"/>
    <w:rsid w:val="00310209"/>
    <w:rsid w:val="003110F1"/>
    <w:rsid w:val="00314414"/>
    <w:rsid w:val="003218E2"/>
    <w:rsid w:val="0033201C"/>
    <w:rsid w:val="003423D8"/>
    <w:rsid w:val="003431A2"/>
    <w:rsid w:val="003453AA"/>
    <w:rsid w:val="00350382"/>
    <w:rsid w:val="003531E1"/>
    <w:rsid w:val="00364E5C"/>
    <w:rsid w:val="00370D46"/>
    <w:rsid w:val="00372A79"/>
    <w:rsid w:val="00372FCD"/>
    <w:rsid w:val="00380459"/>
    <w:rsid w:val="00382A88"/>
    <w:rsid w:val="003853E5"/>
    <w:rsid w:val="00396E5D"/>
    <w:rsid w:val="003B260F"/>
    <w:rsid w:val="003E758B"/>
    <w:rsid w:val="003F1DAF"/>
    <w:rsid w:val="003F2572"/>
    <w:rsid w:val="0040106B"/>
    <w:rsid w:val="004026A2"/>
    <w:rsid w:val="00405081"/>
    <w:rsid w:val="00422AB7"/>
    <w:rsid w:val="004325FB"/>
    <w:rsid w:val="00450927"/>
    <w:rsid w:val="0045391A"/>
    <w:rsid w:val="0046381E"/>
    <w:rsid w:val="00472F11"/>
    <w:rsid w:val="00473EEF"/>
    <w:rsid w:val="004908EC"/>
    <w:rsid w:val="004A106B"/>
    <w:rsid w:val="004A2871"/>
    <w:rsid w:val="004A53B6"/>
    <w:rsid w:val="004B2BBA"/>
    <w:rsid w:val="004C481F"/>
    <w:rsid w:val="004E3937"/>
    <w:rsid w:val="005008FA"/>
    <w:rsid w:val="00553C51"/>
    <w:rsid w:val="00562D5A"/>
    <w:rsid w:val="005640E0"/>
    <w:rsid w:val="005654F6"/>
    <w:rsid w:val="00595152"/>
    <w:rsid w:val="005A1F1F"/>
    <w:rsid w:val="005B4BE3"/>
    <w:rsid w:val="005B69DD"/>
    <w:rsid w:val="005C669E"/>
    <w:rsid w:val="005D0088"/>
    <w:rsid w:val="005D48A2"/>
    <w:rsid w:val="005E08BB"/>
    <w:rsid w:val="005E4050"/>
    <w:rsid w:val="0061072A"/>
    <w:rsid w:val="0061241C"/>
    <w:rsid w:val="006257C4"/>
    <w:rsid w:val="00631978"/>
    <w:rsid w:val="00650E88"/>
    <w:rsid w:val="00662AEF"/>
    <w:rsid w:val="006771A0"/>
    <w:rsid w:val="00682F24"/>
    <w:rsid w:val="006B005B"/>
    <w:rsid w:val="006C7313"/>
    <w:rsid w:val="006C7C6C"/>
    <w:rsid w:val="006E0864"/>
    <w:rsid w:val="006E3132"/>
    <w:rsid w:val="006F4718"/>
    <w:rsid w:val="007103FF"/>
    <w:rsid w:val="007179A7"/>
    <w:rsid w:val="007308E7"/>
    <w:rsid w:val="007344BC"/>
    <w:rsid w:val="0076638B"/>
    <w:rsid w:val="00772297"/>
    <w:rsid w:val="00784123"/>
    <w:rsid w:val="00785634"/>
    <w:rsid w:val="00794F61"/>
    <w:rsid w:val="007B0F7B"/>
    <w:rsid w:val="007D05BD"/>
    <w:rsid w:val="007D5F34"/>
    <w:rsid w:val="007F5D0B"/>
    <w:rsid w:val="007F65F1"/>
    <w:rsid w:val="0081254B"/>
    <w:rsid w:val="008233BB"/>
    <w:rsid w:val="00833B64"/>
    <w:rsid w:val="00834ECD"/>
    <w:rsid w:val="00842FED"/>
    <w:rsid w:val="00845895"/>
    <w:rsid w:val="008707B9"/>
    <w:rsid w:val="00881D41"/>
    <w:rsid w:val="008858B7"/>
    <w:rsid w:val="00896204"/>
    <w:rsid w:val="008A7F6A"/>
    <w:rsid w:val="008C28E9"/>
    <w:rsid w:val="008F6B41"/>
    <w:rsid w:val="008F6E7E"/>
    <w:rsid w:val="00912C68"/>
    <w:rsid w:val="00914A44"/>
    <w:rsid w:val="00934F76"/>
    <w:rsid w:val="009376AB"/>
    <w:rsid w:val="00954261"/>
    <w:rsid w:val="009548C6"/>
    <w:rsid w:val="009613E8"/>
    <w:rsid w:val="00981F35"/>
    <w:rsid w:val="009A27F0"/>
    <w:rsid w:val="009A2E1E"/>
    <w:rsid w:val="009B5F44"/>
    <w:rsid w:val="009B6C8F"/>
    <w:rsid w:val="009B7F7B"/>
    <w:rsid w:val="009C5AD6"/>
    <w:rsid w:val="009E098E"/>
    <w:rsid w:val="009E3401"/>
    <w:rsid w:val="00A0267B"/>
    <w:rsid w:val="00A02B97"/>
    <w:rsid w:val="00A079B4"/>
    <w:rsid w:val="00A107C5"/>
    <w:rsid w:val="00A22AB9"/>
    <w:rsid w:val="00A44952"/>
    <w:rsid w:val="00A64047"/>
    <w:rsid w:val="00A6553E"/>
    <w:rsid w:val="00A66F1F"/>
    <w:rsid w:val="00A720E2"/>
    <w:rsid w:val="00A7732B"/>
    <w:rsid w:val="00A86192"/>
    <w:rsid w:val="00A94222"/>
    <w:rsid w:val="00A97DC8"/>
    <w:rsid w:val="00AA2C50"/>
    <w:rsid w:val="00AA3813"/>
    <w:rsid w:val="00AA79CC"/>
    <w:rsid w:val="00AB1AB6"/>
    <w:rsid w:val="00AD7889"/>
    <w:rsid w:val="00AF686E"/>
    <w:rsid w:val="00B04549"/>
    <w:rsid w:val="00B078C6"/>
    <w:rsid w:val="00B15062"/>
    <w:rsid w:val="00B27A5C"/>
    <w:rsid w:val="00B34911"/>
    <w:rsid w:val="00B45225"/>
    <w:rsid w:val="00B56310"/>
    <w:rsid w:val="00B62939"/>
    <w:rsid w:val="00B82592"/>
    <w:rsid w:val="00B83B1B"/>
    <w:rsid w:val="00BA6E8F"/>
    <w:rsid w:val="00BA6F09"/>
    <w:rsid w:val="00BB264E"/>
    <w:rsid w:val="00BB7C96"/>
    <w:rsid w:val="00BB7E07"/>
    <w:rsid w:val="00BD2597"/>
    <w:rsid w:val="00BD37C7"/>
    <w:rsid w:val="00BD4AB5"/>
    <w:rsid w:val="00BE6DFF"/>
    <w:rsid w:val="00C012D5"/>
    <w:rsid w:val="00C079F2"/>
    <w:rsid w:val="00C07E89"/>
    <w:rsid w:val="00C22430"/>
    <w:rsid w:val="00C2472B"/>
    <w:rsid w:val="00C2588C"/>
    <w:rsid w:val="00C54917"/>
    <w:rsid w:val="00C56AF8"/>
    <w:rsid w:val="00C60E0B"/>
    <w:rsid w:val="00C740D9"/>
    <w:rsid w:val="00C74471"/>
    <w:rsid w:val="00C7622A"/>
    <w:rsid w:val="00C76A1C"/>
    <w:rsid w:val="00C7714D"/>
    <w:rsid w:val="00C828E0"/>
    <w:rsid w:val="00C92595"/>
    <w:rsid w:val="00C95A52"/>
    <w:rsid w:val="00CA5070"/>
    <w:rsid w:val="00CB1F0C"/>
    <w:rsid w:val="00CB2BA7"/>
    <w:rsid w:val="00CC417D"/>
    <w:rsid w:val="00CC4553"/>
    <w:rsid w:val="00CC60F8"/>
    <w:rsid w:val="00D03E78"/>
    <w:rsid w:val="00D30AF7"/>
    <w:rsid w:val="00D43DE5"/>
    <w:rsid w:val="00D53E4A"/>
    <w:rsid w:val="00D815E6"/>
    <w:rsid w:val="00D924D0"/>
    <w:rsid w:val="00DB505E"/>
    <w:rsid w:val="00DC19C2"/>
    <w:rsid w:val="00DD2123"/>
    <w:rsid w:val="00E01532"/>
    <w:rsid w:val="00E02289"/>
    <w:rsid w:val="00E14C1D"/>
    <w:rsid w:val="00E2019F"/>
    <w:rsid w:val="00E22163"/>
    <w:rsid w:val="00E24784"/>
    <w:rsid w:val="00E2574D"/>
    <w:rsid w:val="00E25767"/>
    <w:rsid w:val="00E3471F"/>
    <w:rsid w:val="00E37468"/>
    <w:rsid w:val="00E529A7"/>
    <w:rsid w:val="00E570A5"/>
    <w:rsid w:val="00E6478C"/>
    <w:rsid w:val="00E8045E"/>
    <w:rsid w:val="00E845D7"/>
    <w:rsid w:val="00E925F6"/>
    <w:rsid w:val="00EA0224"/>
    <w:rsid w:val="00EA4A53"/>
    <w:rsid w:val="00EE1E82"/>
    <w:rsid w:val="00F040D8"/>
    <w:rsid w:val="00F35EB6"/>
    <w:rsid w:val="00F96078"/>
    <w:rsid w:val="00FA17FA"/>
    <w:rsid w:val="00FA3F1C"/>
    <w:rsid w:val="00FB676D"/>
    <w:rsid w:val="00FC5B1D"/>
    <w:rsid w:val="00FD3AA0"/>
    <w:rsid w:val="00FE04B8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C247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2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E9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C24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C2472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C247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Заголовок 1 Знак1"/>
    <w:link w:val="1"/>
    <w:uiPriority w:val="9"/>
    <w:rsid w:val="00C2472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C24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24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C247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2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E9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C24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C2472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C247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Заголовок 1 Знак1"/>
    <w:link w:val="1"/>
    <w:uiPriority w:val="9"/>
    <w:rsid w:val="00C2472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C24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24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10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Андрющенко</dc:creator>
  <cp:lastModifiedBy>ИМЦ</cp:lastModifiedBy>
  <cp:revision>100</cp:revision>
  <cp:lastPrinted>2022-06-30T06:04:00Z</cp:lastPrinted>
  <dcterms:created xsi:type="dcterms:W3CDTF">2022-06-10T12:30:00Z</dcterms:created>
  <dcterms:modified xsi:type="dcterms:W3CDTF">2023-06-22T10:13:00Z</dcterms:modified>
</cp:coreProperties>
</file>